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1F8F4" w14:textId="2FDDF5D1" w:rsidR="00D31B4A" w:rsidRPr="00655552" w:rsidRDefault="00655552" w:rsidP="00D31B4A">
      <w:pPr>
        <w:jc w:val="center"/>
        <w:rPr>
          <w:u w:val="single"/>
          <w:rtl/>
        </w:rPr>
      </w:pPr>
      <w:r>
        <w:rPr>
          <w:rFonts w:hint="cs"/>
          <w:u w:val="single"/>
          <w:rtl/>
        </w:rPr>
        <w:t>לבד מול כל העולם</w:t>
      </w:r>
    </w:p>
    <w:p w14:paraId="50F88AB9" w14:textId="00F05047" w:rsidR="00D31B4A" w:rsidRPr="00D31B4A" w:rsidRDefault="00655552" w:rsidP="00D31B4A">
      <w:pPr>
        <w:jc w:val="center"/>
        <w:rPr>
          <w:u w:val="single"/>
          <w:rtl/>
          <w:cs/>
        </w:rPr>
      </w:pPr>
      <w:r>
        <w:rPr>
          <w:rFonts w:hint="cs"/>
          <w:u w:val="single"/>
          <w:rtl/>
        </w:rPr>
        <w:t xml:space="preserve">על </w:t>
      </w:r>
      <w:r w:rsidR="00D31B4A" w:rsidRPr="00D31B4A">
        <w:rPr>
          <w:rFonts w:hint="cs"/>
          <w:u w:val="single"/>
          <w:rtl/>
        </w:rPr>
        <w:t>דמותו של אברהם אבינו</w:t>
      </w:r>
      <w:r w:rsidR="00110CDE">
        <w:rPr>
          <w:rFonts w:hint="cs"/>
          <w:u w:val="single"/>
          <w:rtl/>
          <w:cs/>
        </w:rPr>
        <w:t xml:space="preserve"> </w:t>
      </w:r>
    </w:p>
    <w:p w14:paraId="0537640F" w14:textId="24F98D10" w:rsidR="00655552" w:rsidRDefault="00655552" w:rsidP="00655552">
      <w:pPr>
        <w:rPr>
          <w:rtl/>
        </w:rPr>
      </w:pPr>
      <w:r w:rsidRPr="00655552">
        <w:rPr>
          <w:rFonts w:cs="Arial"/>
          <w:rtl/>
        </w:rPr>
        <w:t>אברהם אבינו מכונה בלשון חז"ל "ראש למאמינים", אף שלפניו חיו דמויות גדולות כמו חנוך, מתושלח ונח. מה היה בו שהפך אותו לראשון שזכה לתואר הזה? אברהם גדל בעולם שבו האמונה בריבוי אלילים, בכוחות הטבע ובפסלים הייתה מובנת מאליה</w:t>
      </w:r>
      <w:r>
        <w:rPr>
          <w:rFonts w:cs="Arial" w:hint="cs"/>
          <w:rtl/>
        </w:rPr>
        <w:t xml:space="preserve"> (פוליתאיזם)</w:t>
      </w:r>
      <w:r w:rsidRPr="00655552">
        <w:rPr>
          <w:rFonts w:cs="Arial"/>
          <w:rtl/>
        </w:rPr>
        <w:t xml:space="preserve">. ובכל זאת, כבר בילדותו הוא העז לעצור, לשאול שאלות ולחפש בעצמו את האמת שמאחורי </w:t>
      </w:r>
      <w:r>
        <w:rPr>
          <w:rFonts w:cs="Arial" w:hint="cs"/>
          <w:rtl/>
        </w:rPr>
        <w:t>הקיום והבריאה</w:t>
      </w:r>
      <w:r w:rsidRPr="00655552">
        <w:rPr>
          <w:rFonts w:cs="Arial"/>
          <w:rtl/>
        </w:rPr>
        <w:t>. מתוך התבוננות והיגיון הגיע לאמונה בבורא אחד, ויצא נגד תפיסת העולם המקובלת סביבו</w:t>
      </w:r>
      <w:r>
        <w:rPr>
          <w:rFonts w:cs="Arial" w:hint="cs"/>
          <w:rtl/>
        </w:rPr>
        <w:t xml:space="preserve"> (מונותאיזם)</w:t>
      </w:r>
      <w:r w:rsidRPr="00655552">
        <w:rPr>
          <w:rFonts w:cs="Arial"/>
          <w:rtl/>
        </w:rPr>
        <w:t>. הוא לא רק גילה אמונה בעצמו, אלא החל לסלול דרך חדשה שהשפיעה על האנושות כולה</w:t>
      </w:r>
      <w:r>
        <w:rPr>
          <w:rFonts w:cs="Arial" w:hint="cs"/>
          <w:rtl/>
        </w:rPr>
        <w:t xml:space="preserve"> עד היום</w:t>
      </w:r>
      <w:r w:rsidRPr="00655552">
        <w:rPr>
          <w:rFonts w:cs="Arial"/>
          <w:rtl/>
        </w:rPr>
        <w:t xml:space="preserve">. </w:t>
      </w:r>
      <w:r w:rsidR="00C855F3">
        <w:rPr>
          <w:rFonts w:cs="Arial" w:hint="cs"/>
          <w:rtl/>
        </w:rPr>
        <w:t xml:space="preserve">במפגש היום נזהה </w:t>
      </w:r>
      <w:r w:rsidRPr="00655552">
        <w:rPr>
          <w:rFonts w:cs="Arial"/>
          <w:rtl/>
        </w:rPr>
        <w:t xml:space="preserve">מה נתן לילד אחד את האומץ לחשוב אחרת מכולם? מדוע דווקא אברהם נבחר להיות אבי האומה? ומה יכול הסיפור שלו ללמד אותנו על האומץ לחשוב, להאמין ולבחור את הדרך שלנו גם כשהיא שונה מזו של כולם? </w:t>
      </w:r>
    </w:p>
    <w:p w14:paraId="7AD3D576" w14:textId="3A518921" w:rsidR="00655552" w:rsidRPr="00655552" w:rsidRDefault="00655552" w:rsidP="00655552">
      <w:pPr>
        <w:rPr>
          <w:u w:val="single"/>
          <w:rtl/>
        </w:rPr>
      </w:pPr>
      <w:r w:rsidRPr="00655552">
        <w:rPr>
          <w:rFonts w:hint="cs"/>
          <w:u w:val="single"/>
          <w:rtl/>
        </w:rPr>
        <w:t>תלמוד בבלי ברכות טז: [מתורגם</w:t>
      </w:r>
      <w:r>
        <w:rPr>
          <w:rFonts w:hint="cs"/>
          <w:u w:val="single"/>
          <w:rtl/>
        </w:rPr>
        <w:t xml:space="preserve"> ומבואר</w:t>
      </w:r>
      <w:r w:rsidRPr="00655552">
        <w:rPr>
          <w:rFonts w:hint="cs"/>
          <w:u w:val="single"/>
          <w:rtl/>
        </w:rPr>
        <w:t>]</w:t>
      </w:r>
    </w:p>
    <w:p w14:paraId="2A48CED7" w14:textId="28A85487" w:rsidR="00655552" w:rsidRDefault="00655552" w:rsidP="00655552">
      <w:pPr>
        <w:rPr>
          <w:rtl/>
        </w:rPr>
      </w:pPr>
      <w:r w:rsidRPr="00655552">
        <w:rPr>
          <w:rFonts w:cs="Arial"/>
          <w:rtl/>
        </w:rPr>
        <w:t>אין קור</w:t>
      </w:r>
      <w:r>
        <w:rPr>
          <w:rFonts w:cs="Arial" w:hint="cs"/>
          <w:rtl/>
        </w:rPr>
        <w:t>אים</w:t>
      </w:r>
      <w:r w:rsidRPr="00655552">
        <w:rPr>
          <w:rFonts w:cs="Arial"/>
          <w:rtl/>
        </w:rPr>
        <w:t xml:space="preserve"> </w:t>
      </w:r>
      <w:r>
        <w:rPr>
          <w:rFonts w:cs="Arial" w:hint="cs"/>
          <w:rtl/>
        </w:rPr>
        <w:t>"</w:t>
      </w:r>
      <w:r w:rsidRPr="00655552">
        <w:rPr>
          <w:rFonts w:cs="Arial"/>
          <w:rtl/>
        </w:rPr>
        <w:t>אבות</w:t>
      </w:r>
      <w:r>
        <w:rPr>
          <w:rFonts w:cs="Arial" w:hint="cs"/>
          <w:rtl/>
        </w:rPr>
        <w:t>"</w:t>
      </w:r>
      <w:r w:rsidRPr="00655552">
        <w:rPr>
          <w:rFonts w:cs="Arial"/>
          <w:rtl/>
        </w:rPr>
        <w:t xml:space="preserve"> אלא לשלשה </w:t>
      </w:r>
      <w:r>
        <w:rPr>
          <w:rFonts w:cs="Arial" w:hint="cs"/>
          <w:rtl/>
        </w:rPr>
        <w:t xml:space="preserve">(אברהם יצחק ויעקב) </w:t>
      </w:r>
      <w:r w:rsidRPr="00655552">
        <w:rPr>
          <w:rFonts w:cs="Arial"/>
          <w:rtl/>
        </w:rPr>
        <w:t>ואין קור</w:t>
      </w:r>
      <w:r>
        <w:rPr>
          <w:rFonts w:cs="Arial" w:hint="cs"/>
          <w:rtl/>
        </w:rPr>
        <w:t>אים</w:t>
      </w:r>
      <w:r w:rsidRPr="00655552">
        <w:rPr>
          <w:rFonts w:cs="Arial"/>
          <w:rtl/>
        </w:rPr>
        <w:t xml:space="preserve"> </w:t>
      </w:r>
      <w:r>
        <w:rPr>
          <w:rFonts w:cs="Arial" w:hint="cs"/>
          <w:rtl/>
        </w:rPr>
        <w:t>"</w:t>
      </w:r>
      <w:r w:rsidRPr="00655552">
        <w:rPr>
          <w:rFonts w:cs="Arial"/>
          <w:rtl/>
        </w:rPr>
        <w:t>א</w:t>
      </w:r>
      <w:r>
        <w:rPr>
          <w:rFonts w:cs="Arial" w:hint="cs"/>
          <w:rtl/>
        </w:rPr>
        <w:t>י</w:t>
      </w:r>
      <w:r w:rsidRPr="00655552">
        <w:rPr>
          <w:rFonts w:cs="Arial"/>
          <w:rtl/>
        </w:rPr>
        <w:t>מהות</w:t>
      </w:r>
      <w:r>
        <w:rPr>
          <w:rFonts w:cs="Arial" w:hint="cs"/>
          <w:rtl/>
        </w:rPr>
        <w:t>"</w:t>
      </w:r>
      <w:r w:rsidRPr="00655552">
        <w:rPr>
          <w:rFonts w:cs="Arial"/>
          <w:rtl/>
        </w:rPr>
        <w:t xml:space="preserve"> אלא לארבע</w:t>
      </w:r>
      <w:r>
        <w:rPr>
          <w:rFonts w:cs="Arial" w:hint="cs"/>
          <w:rtl/>
        </w:rPr>
        <w:t xml:space="preserve"> (שרה רבקה רחל ולאה) .. </w:t>
      </w:r>
      <w:r w:rsidRPr="00C855F3">
        <w:rPr>
          <w:rFonts w:cs="Arial" w:hint="cs"/>
          <w:b/>
          <w:bCs/>
          <w:rtl/>
        </w:rPr>
        <w:t>ומדוע דוקא להם?.. משום שחשובים הם.</w:t>
      </w:r>
    </w:p>
    <w:p w14:paraId="422FD263" w14:textId="21A2252C" w:rsidR="00655552" w:rsidRPr="00655552" w:rsidRDefault="00C855F3" w:rsidP="00655552">
      <w:pPr>
        <w:pStyle w:val="a9"/>
        <w:numPr>
          <w:ilvl w:val="0"/>
          <w:numId w:val="6"/>
        </w:numPr>
        <w:rPr>
          <w:rtl/>
        </w:rPr>
      </w:pPr>
      <w:r>
        <w:rPr>
          <w:rFonts w:cs="Arial" w:hint="cs"/>
          <w:rtl/>
        </w:rPr>
        <w:t>חז"ל</w:t>
      </w:r>
      <w:r w:rsidR="00655552" w:rsidRPr="00655552">
        <w:rPr>
          <w:rFonts w:cs="Arial"/>
          <w:rtl/>
        </w:rPr>
        <w:t xml:space="preserve"> מעניק</w:t>
      </w:r>
      <w:r>
        <w:rPr>
          <w:rFonts w:cs="Arial" w:hint="cs"/>
          <w:rtl/>
        </w:rPr>
        <w:t>ים</w:t>
      </w:r>
      <w:r w:rsidR="00655552" w:rsidRPr="00655552">
        <w:rPr>
          <w:rFonts w:cs="Arial"/>
          <w:rtl/>
        </w:rPr>
        <w:t xml:space="preserve"> לאברהם, יצחק ויעקב מעמד ייחודי: הם אינם רק דמויות מרכזיות בעבר שלנו, אלא "האבות", כלומר נקודת יסוד שממנה נבנה משהו שהמשיך </w:t>
      </w:r>
      <w:r>
        <w:rPr>
          <w:rFonts w:cs="Arial" w:hint="cs"/>
          <w:rtl/>
        </w:rPr>
        <w:t xml:space="preserve">הלאה לכל אחד מעם ישראל, צאצאיהם, עד היום. דונו: </w:t>
      </w:r>
      <w:r w:rsidRPr="00C855F3">
        <w:rPr>
          <w:rFonts w:cs="Arial"/>
          <w:rtl/>
        </w:rPr>
        <w:t xml:space="preserve">האם </w:t>
      </w:r>
      <w:r>
        <w:rPr>
          <w:rFonts w:cs="Arial" w:hint="cs"/>
          <w:rtl/>
        </w:rPr>
        <w:t>'</w:t>
      </w:r>
      <w:r w:rsidRPr="00C855F3">
        <w:rPr>
          <w:rFonts w:cs="Arial"/>
          <w:rtl/>
        </w:rPr>
        <w:t>אבא</w:t>
      </w:r>
      <w:r>
        <w:rPr>
          <w:rFonts w:cs="Arial" w:hint="cs"/>
          <w:rtl/>
        </w:rPr>
        <w:t>'</w:t>
      </w:r>
      <w:r w:rsidRPr="00C855F3">
        <w:rPr>
          <w:rFonts w:cs="Arial"/>
          <w:rtl/>
        </w:rPr>
        <w:t xml:space="preserve"> יכול להשפיע על מי שנהיה גם בלי </w:t>
      </w:r>
      <w:r>
        <w:rPr>
          <w:rFonts w:cs="Arial" w:hint="cs"/>
          <w:rtl/>
        </w:rPr>
        <w:t>שניפגש איתו</w:t>
      </w:r>
      <w:r w:rsidRPr="00C855F3">
        <w:rPr>
          <w:rFonts w:cs="Arial"/>
          <w:rtl/>
        </w:rPr>
        <w:t xml:space="preserve"> באופן ישיר?</w:t>
      </w:r>
      <w:r>
        <w:rPr>
          <w:rFonts w:hint="cs"/>
          <w:rtl/>
        </w:rPr>
        <w:t xml:space="preserve"> כיצד לדעתכם עובדת השפעה כזו?</w:t>
      </w:r>
    </w:p>
    <w:p w14:paraId="3969C033" w14:textId="4DEABA4A" w:rsidR="00D31B4A" w:rsidRPr="00D31B4A" w:rsidRDefault="00D31B4A" w:rsidP="00D31B4A">
      <w:pPr>
        <w:rPr>
          <w:u w:val="single"/>
          <w:rtl/>
          <w:cs/>
        </w:rPr>
      </w:pPr>
      <w:r w:rsidRPr="00D31B4A">
        <w:rPr>
          <w:rFonts w:hint="cs"/>
          <w:u w:val="single"/>
          <w:rtl/>
        </w:rPr>
        <w:t>נדרים לב.</w:t>
      </w:r>
      <w:r w:rsidR="00C855F3">
        <w:rPr>
          <w:rFonts w:hint="cs"/>
          <w:u w:val="single"/>
          <w:rtl/>
          <w:cs/>
        </w:rPr>
        <w:t xml:space="preserve"> [מבואר]</w:t>
      </w:r>
    </w:p>
    <w:p w14:paraId="28FF2CE9" w14:textId="26475C8A" w:rsidR="00D31B4A" w:rsidRPr="00D31B4A" w:rsidRDefault="00D31B4A" w:rsidP="00D31B4A">
      <w:pPr>
        <w:rPr>
          <w:rtl/>
        </w:rPr>
      </w:pPr>
      <w:r w:rsidRPr="00D31B4A">
        <w:rPr>
          <w:rtl/>
        </w:rPr>
        <w:t xml:space="preserve">אמר רב אמי בר אבא בן </w:t>
      </w:r>
      <w:r w:rsidRPr="00D31B4A">
        <w:rPr>
          <w:rFonts w:hint="cs"/>
          <w:rtl/>
        </w:rPr>
        <w:t>שלוש</w:t>
      </w:r>
      <w:r w:rsidRPr="00D31B4A">
        <w:rPr>
          <w:rtl/>
        </w:rPr>
        <w:t xml:space="preserve"> שנים הכיר אברהם את בוראו שנאמר </w:t>
      </w:r>
      <w:r w:rsidRPr="00D31B4A">
        <w:rPr>
          <w:rFonts w:hint="cs"/>
          <w:b/>
          <w:bCs/>
          <w:rtl/>
        </w:rPr>
        <w:t>'</w:t>
      </w:r>
      <w:r w:rsidRPr="00D31B4A">
        <w:rPr>
          <w:b/>
          <w:bCs/>
          <w:rtl/>
        </w:rPr>
        <w:t>עקב</w:t>
      </w:r>
      <w:r w:rsidRPr="00D31B4A">
        <w:rPr>
          <w:rFonts w:hint="cs"/>
          <w:b/>
          <w:bCs/>
          <w:rtl/>
        </w:rPr>
        <w:t>'</w:t>
      </w:r>
      <w:r w:rsidRPr="00D31B4A">
        <w:rPr>
          <w:b/>
          <w:bCs/>
          <w:rtl/>
        </w:rPr>
        <w:t xml:space="preserve"> </w:t>
      </w:r>
      <w:r w:rsidRPr="00D31B4A">
        <w:rPr>
          <w:rtl/>
        </w:rPr>
        <w:t>אשר שמע אברהם בקולי</w:t>
      </w:r>
      <w:r w:rsidRPr="00D31B4A">
        <w:rPr>
          <w:rFonts w:hint="cs"/>
          <w:rtl/>
        </w:rPr>
        <w:t>"</w:t>
      </w:r>
      <w:r w:rsidRPr="00D31B4A">
        <w:rPr>
          <w:rtl/>
        </w:rPr>
        <w:t xml:space="preserve"> </w:t>
      </w:r>
      <w:r w:rsidRPr="00D31B4A">
        <w:rPr>
          <w:rFonts w:hint="cs"/>
          <w:rtl/>
        </w:rPr>
        <w:t>[</w:t>
      </w:r>
      <w:r w:rsidR="00C855F3">
        <w:rPr>
          <w:rFonts w:hint="cs"/>
          <w:rtl/>
        </w:rPr>
        <w:t>-</w:t>
      </w:r>
      <w:r w:rsidRPr="00D31B4A">
        <w:rPr>
          <w:rFonts w:hint="cs"/>
          <w:rtl/>
        </w:rPr>
        <w:t>המילה "עקב" בגימטריא]</w:t>
      </w:r>
      <w:r w:rsidRPr="00D31B4A">
        <w:rPr>
          <w:rtl/>
        </w:rPr>
        <w:t xml:space="preserve"> </w:t>
      </w:r>
      <w:r w:rsidRPr="00D31B4A">
        <w:rPr>
          <w:rFonts w:hint="cs"/>
          <w:rtl/>
        </w:rPr>
        <w:t xml:space="preserve">חשבונו </w:t>
      </w:r>
      <w:r w:rsidRPr="00D31B4A">
        <w:rPr>
          <w:rtl/>
        </w:rPr>
        <w:t xml:space="preserve">מאה </w:t>
      </w:r>
      <w:r w:rsidRPr="00D31B4A">
        <w:rPr>
          <w:rFonts w:hint="cs"/>
          <w:rtl/>
        </w:rPr>
        <w:t xml:space="preserve">ושבעים ושתים. </w:t>
      </w:r>
    </w:p>
    <w:p w14:paraId="1DB7DE5E" w14:textId="429E3EEE" w:rsidR="00C855F3" w:rsidRDefault="00C855F3" w:rsidP="00D31B4A">
      <w:pPr>
        <w:numPr>
          <w:ilvl w:val="0"/>
          <w:numId w:val="1"/>
        </w:numPr>
      </w:pPr>
      <w:r>
        <w:rPr>
          <w:rFonts w:cs="Arial" w:hint="cs"/>
          <w:rtl/>
        </w:rPr>
        <w:t xml:space="preserve">המקרא </w:t>
      </w:r>
      <w:r w:rsidRPr="00C855F3">
        <w:rPr>
          <w:rFonts w:cs="Arial"/>
          <w:rtl/>
        </w:rPr>
        <w:t>מתאר את אברהם כילד צעיר שכבר החל לחפש ולהכיר את בוראו, ומדגיש את העומק והעצמאות של החיפוש שלו כבר מגיל צעיר. אברהם מוצג כאן כמי שלא פשוט קיבל את מה שסביבו, אלא חיפש להבין בעצמו במה הוא מאמין.</w:t>
      </w:r>
      <w:r>
        <w:rPr>
          <w:rFonts w:hint="cs"/>
          <w:rtl/>
        </w:rPr>
        <w:t xml:space="preserve"> </w:t>
      </w:r>
      <w:r w:rsidRPr="00C855F3">
        <w:rPr>
          <w:rFonts w:cs="Arial"/>
          <w:rtl/>
        </w:rPr>
        <w:t>מה יש במבט של ילד על העולם שלפעמים אנחנו מאבדים כשאנחנו מתבגרים?</w:t>
      </w:r>
    </w:p>
    <w:p w14:paraId="77538A27" w14:textId="77777777" w:rsidR="00D31B4A" w:rsidRPr="00C855F3" w:rsidRDefault="00D31B4A" w:rsidP="00D31B4A">
      <w:pPr>
        <w:numPr>
          <w:ilvl w:val="0"/>
          <w:numId w:val="1"/>
        </w:numPr>
        <w:rPr>
          <w:rtl/>
        </w:rPr>
      </w:pPr>
      <w:r w:rsidRPr="00C855F3">
        <w:rPr>
          <w:rtl/>
        </w:rPr>
        <w:t>אברהם מצווה על ידי הבורא לצאת למסע של חיפוש דרכו ותפקידו בעולם, קראו:</w:t>
      </w:r>
    </w:p>
    <w:p w14:paraId="5AE7E431" w14:textId="77777777" w:rsidR="00D31B4A" w:rsidRPr="00D31B4A" w:rsidRDefault="00D31B4A" w:rsidP="00D31B4A">
      <w:pPr>
        <w:rPr>
          <w:u w:val="single"/>
          <w:rtl/>
        </w:rPr>
      </w:pPr>
      <w:r w:rsidRPr="00D31B4A">
        <w:rPr>
          <w:rFonts w:hint="cs"/>
          <w:u w:val="single"/>
          <w:rtl/>
        </w:rPr>
        <w:t>בראשית יב א</w:t>
      </w:r>
    </w:p>
    <w:p w14:paraId="0D2A068B" w14:textId="0E87F63E" w:rsidR="00D31B4A" w:rsidRPr="002B3702" w:rsidRDefault="00D31B4A" w:rsidP="00C855F3">
      <w:pPr>
        <w:rPr>
          <w:b/>
          <w:bCs/>
          <w:rtl/>
        </w:rPr>
      </w:pPr>
      <w:r w:rsidRPr="00D31B4A">
        <w:rPr>
          <w:rtl/>
        </w:rPr>
        <w:t xml:space="preserve">וַיֹּאמֶר </w:t>
      </w:r>
      <w:r w:rsidRPr="00D31B4A">
        <w:rPr>
          <w:rFonts w:hint="cs"/>
          <w:rtl/>
        </w:rPr>
        <w:t>ה'</w:t>
      </w:r>
      <w:r w:rsidRPr="00D31B4A">
        <w:rPr>
          <w:rtl/>
        </w:rPr>
        <w:t xml:space="preserve"> אֶל אַבְרָם </w:t>
      </w:r>
      <w:bookmarkStart w:id="0" w:name="_Hlk169698611"/>
      <w:r w:rsidRPr="002B3702">
        <w:rPr>
          <w:b/>
          <w:bCs/>
          <w:rtl/>
        </w:rPr>
        <w:t>לֶךְ לְךָ</w:t>
      </w:r>
      <w:r w:rsidRPr="00D31B4A">
        <w:rPr>
          <w:rtl/>
        </w:rPr>
        <w:t xml:space="preserve"> </w:t>
      </w:r>
      <w:bookmarkEnd w:id="0"/>
      <w:r w:rsidRPr="00D31B4A">
        <w:rPr>
          <w:rtl/>
        </w:rPr>
        <w:t xml:space="preserve">מֵאַרְצְךָ וּמִמּוֹלַדְתְּךָ וּמִבֵּית אָבִיךָ אֶל הָאָרֶץ אֲשֶׁר אַרְאֶךָּ: </w:t>
      </w:r>
      <w:r w:rsidRPr="002B3702">
        <w:rPr>
          <w:b/>
          <w:bCs/>
          <w:rtl/>
        </w:rPr>
        <w:t>וְאֶעֶשְׂךָ לְגוֹי גָּדוֹל וַאֲבָרֶכְךָ</w:t>
      </w:r>
      <w:r w:rsidR="00C855F3" w:rsidRPr="002B3702">
        <w:rPr>
          <w:rFonts w:hint="cs"/>
          <w:b/>
          <w:bCs/>
          <w:rtl/>
        </w:rPr>
        <w:t>...</w:t>
      </w:r>
    </w:p>
    <w:p w14:paraId="2049B4B3" w14:textId="77777777" w:rsidR="00D31B4A" w:rsidRPr="00D31B4A" w:rsidRDefault="00D31B4A" w:rsidP="00D31B4A">
      <w:pPr>
        <w:rPr>
          <w:rtl/>
        </w:rPr>
      </w:pPr>
      <w:r w:rsidRPr="00C855F3">
        <w:rPr>
          <w:rFonts w:hint="cs"/>
          <w:u w:val="single"/>
          <w:rtl/>
        </w:rPr>
        <w:t xml:space="preserve">רבי שלמה יצחקי [רש"י]: </w:t>
      </w:r>
      <w:r w:rsidRPr="00D31B4A">
        <w:rPr>
          <w:rtl/>
        </w:rPr>
        <w:t xml:space="preserve">לך לך: </w:t>
      </w:r>
      <w:r w:rsidRPr="002B3702">
        <w:rPr>
          <w:b/>
          <w:bCs/>
          <w:rtl/>
        </w:rPr>
        <w:t>להנאתך ולטובתך</w:t>
      </w:r>
      <w:r w:rsidRPr="00D31B4A">
        <w:rPr>
          <w:rtl/>
        </w:rPr>
        <w:t>.. שאודיע טבעך בעולם:</w:t>
      </w:r>
    </w:p>
    <w:p w14:paraId="48497DD4" w14:textId="7CF38033" w:rsidR="00224193" w:rsidRDefault="00C855F3" w:rsidP="00224193">
      <w:pPr>
        <w:numPr>
          <w:ilvl w:val="0"/>
          <w:numId w:val="2"/>
        </w:numPr>
      </w:pPr>
      <w:r w:rsidRPr="00224193">
        <w:rPr>
          <w:rFonts w:cs="Arial"/>
          <w:rtl/>
        </w:rPr>
        <w:t>הציווי "לך לך" מזמין את אברהם לעזוב את המקום המוכר ולצאת אל דרך חדשה,</w:t>
      </w:r>
      <w:r w:rsidR="00224193" w:rsidRPr="00224193">
        <w:rPr>
          <w:rFonts w:cs="Arial" w:hint="cs"/>
          <w:rtl/>
        </w:rPr>
        <w:t xml:space="preserve"> </w:t>
      </w:r>
      <w:r w:rsidR="00224193">
        <w:rPr>
          <w:rFonts w:hint="cs"/>
          <w:rtl/>
        </w:rPr>
        <w:t>"</w:t>
      </w:r>
      <w:r w:rsidR="00224193" w:rsidRPr="00224193">
        <w:rPr>
          <w:rtl/>
        </w:rPr>
        <w:t>לֶךְ לְךָ</w:t>
      </w:r>
      <w:r w:rsidR="00224193">
        <w:rPr>
          <w:rFonts w:cs="Arial" w:hint="cs"/>
          <w:rtl/>
        </w:rPr>
        <w:t>"</w:t>
      </w:r>
      <w:r w:rsidR="00224193" w:rsidRPr="00224193">
        <w:rPr>
          <w:rFonts w:cs="Arial" w:hint="cs"/>
          <w:rtl/>
        </w:rPr>
        <w:t xml:space="preserve"> </w:t>
      </w:r>
      <w:r w:rsidR="00224193" w:rsidRPr="00224193">
        <w:rPr>
          <w:rFonts w:cs="Arial"/>
          <w:rtl/>
        </w:rPr>
        <w:t>–</w:t>
      </w:r>
      <w:r w:rsidR="00224193" w:rsidRPr="00224193">
        <w:rPr>
          <w:rFonts w:cs="Arial" w:hint="cs"/>
          <w:rtl/>
        </w:rPr>
        <w:t xml:space="preserve"> כמו לך אליך, לך פנימה אל תוך פנימיותך.</w:t>
      </w:r>
      <w:r w:rsidRPr="00224193">
        <w:rPr>
          <w:rFonts w:cs="Arial"/>
          <w:rtl/>
        </w:rPr>
        <w:t xml:space="preserve"> רש"י מדגיש שההליכה הזו אינה רק ויתור או ניסיון, אלא צעד שנועד לטובתו ולמימוש הפוטנציאל שלו. דווקא היציאה מהמוכר מאפשרת לאברהם לגלות את עצמו ולהביא את הייחוד שלו לעולם.</w:t>
      </w:r>
      <w:r w:rsidR="00224193">
        <w:rPr>
          <w:rFonts w:hint="cs"/>
          <w:rtl/>
        </w:rPr>
        <w:t xml:space="preserve"> </w:t>
      </w:r>
      <w:r w:rsidRPr="00224193">
        <w:rPr>
          <w:rFonts w:cs="Arial"/>
          <w:rtl/>
        </w:rPr>
        <w:t>למה לפעמים דווקא יציאה מהמקום המוכר מאפשרת לאדם לגלות מי הוא באמת?</w:t>
      </w:r>
    </w:p>
    <w:p w14:paraId="608DC440" w14:textId="1B81706B" w:rsidR="00224193" w:rsidRPr="00224193" w:rsidRDefault="00224193" w:rsidP="00224193">
      <w:pPr>
        <w:numPr>
          <w:ilvl w:val="0"/>
          <w:numId w:val="2"/>
        </w:numPr>
        <w:rPr>
          <w:rtl/>
        </w:rPr>
      </w:pPr>
      <w:r>
        <w:rPr>
          <w:rFonts w:hint="cs"/>
          <w:rtl/>
        </w:rPr>
        <w:t>הסיבה לבחירתו של אלוקים באברהם אינה מקרית. אלוקים בוחר באברהם כי לאברהם יש כח ויכולת להעביר את אמונתו לדור הבא. קראו:</w:t>
      </w:r>
    </w:p>
    <w:p w14:paraId="7CAFD743" w14:textId="77777777" w:rsidR="00D31B4A" w:rsidRPr="00D31B4A" w:rsidRDefault="00D31B4A" w:rsidP="00D31B4A">
      <w:pPr>
        <w:rPr>
          <w:u w:val="single"/>
          <w:rtl/>
        </w:rPr>
      </w:pPr>
      <w:r w:rsidRPr="00D31B4A">
        <w:rPr>
          <w:rFonts w:hint="cs"/>
          <w:u w:val="single"/>
          <w:rtl/>
        </w:rPr>
        <w:lastRenderedPageBreak/>
        <w:t>בראשית יח יז</w:t>
      </w:r>
    </w:p>
    <w:p w14:paraId="00E21AAF" w14:textId="6B4AD12F" w:rsidR="00D31B4A" w:rsidRPr="00D31B4A" w:rsidRDefault="00D31B4A" w:rsidP="00D31B4A">
      <w:pPr>
        <w:rPr>
          <w:rtl/>
          <w:cs/>
        </w:rPr>
      </w:pPr>
      <w:r w:rsidRPr="00D31B4A">
        <w:rPr>
          <w:rFonts w:hint="cs"/>
          <w:rtl/>
        </w:rPr>
        <w:t>וה'</w:t>
      </w:r>
      <w:r w:rsidRPr="00D31B4A">
        <w:rPr>
          <w:rtl/>
        </w:rPr>
        <w:t>, אָמָר</w:t>
      </w:r>
      <w:r w:rsidR="00224193">
        <w:rPr>
          <w:rFonts w:hint="cs"/>
          <w:rtl/>
        </w:rPr>
        <w:t>..</w:t>
      </w:r>
      <w:r w:rsidRPr="00D31B4A">
        <w:rPr>
          <w:rtl/>
        </w:rPr>
        <w:t xml:space="preserve">  וְאַבְרָהָם</w:t>
      </w:r>
      <w:r w:rsidRPr="00D31B4A">
        <w:rPr>
          <w:rFonts w:hint="cs"/>
          <w:rtl/>
        </w:rPr>
        <w:t xml:space="preserve"> </w:t>
      </w:r>
      <w:r w:rsidRPr="00D31B4A">
        <w:rPr>
          <w:rtl/>
        </w:rPr>
        <w:t>הָיוֹ יִהְיֶה לְגוֹי גָּדוֹל, וְעָצוּם</w:t>
      </w:r>
      <w:r w:rsidRPr="00D31B4A">
        <w:rPr>
          <w:rFonts w:hint="cs"/>
          <w:rtl/>
        </w:rPr>
        <w:t xml:space="preserve">.. </w:t>
      </w:r>
      <w:r w:rsidRPr="00224193">
        <w:rPr>
          <w:b/>
          <w:bCs/>
          <w:rtl/>
        </w:rPr>
        <w:t xml:space="preserve">כִּי יְדַעְתִּיו, לְמַעַן אֲשֶׁר יְצַוֶּה אֶת-בָּנָיו וְאֶת-בֵּיתוֹ אַחֲרָיו, וְשָׁמְרוּ דֶּרֶךְ </w:t>
      </w:r>
      <w:r w:rsidRPr="00224193">
        <w:rPr>
          <w:rFonts w:hint="cs"/>
          <w:b/>
          <w:bCs/>
          <w:rtl/>
        </w:rPr>
        <w:t>ה'</w:t>
      </w:r>
      <w:r w:rsidRPr="00224193">
        <w:rPr>
          <w:b/>
          <w:bCs/>
          <w:rtl/>
        </w:rPr>
        <w:t>, לַעֲשׂוֹת צְדָקָה וּמִשְׁפָּט</w:t>
      </w:r>
      <w:r w:rsidR="00224193">
        <w:rPr>
          <w:rFonts w:hint="cs"/>
          <w:rtl/>
        </w:rPr>
        <w:t>.</w:t>
      </w:r>
    </w:p>
    <w:p w14:paraId="55208784" w14:textId="1C764972" w:rsidR="00224193" w:rsidRPr="00224193" w:rsidRDefault="00224193" w:rsidP="00224193">
      <w:pPr>
        <w:pStyle w:val="a9"/>
        <w:numPr>
          <w:ilvl w:val="0"/>
          <w:numId w:val="7"/>
        </w:numPr>
        <w:rPr>
          <w:rtl/>
        </w:rPr>
      </w:pPr>
      <w:r w:rsidRPr="00224193">
        <w:rPr>
          <w:rFonts w:cs="Arial"/>
          <w:rtl/>
        </w:rPr>
        <w:t>הפסוק מגלה שהגדולה של אברהם אינה רק במה שהוא עצמו עושה, אלא ביכולת שלו להעביר את הדרך הלאה: לבניו ולביתו אחריו. אברהם נבחר משום שהאמונה, הערכים והמעשים שלו אינם נשארים אצלו, אלא הופכים לדרך חיים שממשיכה לדורות.</w:t>
      </w:r>
      <w:r>
        <w:rPr>
          <w:rFonts w:hint="cs"/>
          <w:rtl/>
        </w:rPr>
        <w:t xml:space="preserve"> </w:t>
      </w:r>
      <w:r w:rsidRPr="00224193">
        <w:rPr>
          <w:rFonts w:cs="Arial"/>
          <w:rtl/>
        </w:rPr>
        <w:t>איזה דבר שקיבלתם מהבית הייתם רוצים להעביר לילדים שלכם בעתיד?</w:t>
      </w:r>
    </w:p>
    <w:p w14:paraId="40F46B9B" w14:textId="74F42446" w:rsidR="00D31B4A" w:rsidRPr="00D31B4A" w:rsidRDefault="00D31B4A" w:rsidP="00D31B4A">
      <w:pPr>
        <w:rPr>
          <w:u w:val="single"/>
          <w:rtl/>
          <w:cs/>
        </w:rPr>
      </w:pPr>
      <w:r w:rsidRPr="00D31B4A">
        <w:rPr>
          <w:rFonts w:hint="cs"/>
          <w:u w:val="single"/>
          <w:rtl/>
        </w:rPr>
        <w:t>בראשית יד יג</w:t>
      </w:r>
    </w:p>
    <w:p w14:paraId="7BD1013B" w14:textId="34D3BE99" w:rsidR="00D31B4A" w:rsidRPr="00D31B4A" w:rsidRDefault="00D31B4A" w:rsidP="00D31B4A">
      <w:pPr>
        <w:rPr>
          <w:rtl/>
        </w:rPr>
      </w:pPr>
      <w:r w:rsidRPr="00D31B4A">
        <w:rPr>
          <w:rtl/>
        </w:rPr>
        <w:t xml:space="preserve">וַיַּגֵּד, </w:t>
      </w:r>
      <w:r w:rsidRPr="002B3702">
        <w:rPr>
          <w:b/>
          <w:bCs/>
          <w:rtl/>
        </w:rPr>
        <w:t>לְאַבְרָם הָעִבְרִי</w:t>
      </w:r>
      <w:r w:rsidRPr="00D31B4A">
        <w:rPr>
          <w:rtl/>
        </w:rPr>
        <w:t>; וְהוּא שֹׁכֵן בְּאֵלֹנֵי מַמְרֵא</w:t>
      </w:r>
      <w:r w:rsidRPr="00D31B4A">
        <w:rPr>
          <w:rFonts w:hint="cs"/>
          <w:rtl/>
        </w:rPr>
        <w:t>.</w:t>
      </w:r>
    </w:p>
    <w:p w14:paraId="1C29322A" w14:textId="77777777" w:rsidR="00D31B4A" w:rsidRPr="002B3702" w:rsidRDefault="00D31B4A" w:rsidP="00D31B4A">
      <w:pPr>
        <w:rPr>
          <w:b/>
          <w:bCs/>
          <w:rtl/>
          <w:cs/>
        </w:rPr>
      </w:pPr>
      <w:r w:rsidRPr="00D31B4A">
        <w:rPr>
          <w:rFonts w:hint="cs"/>
          <w:u w:val="single"/>
          <w:rtl/>
        </w:rPr>
        <w:t>בראשית רבה מב ח:</w:t>
      </w:r>
      <w:r w:rsidRPr="00D31B4A">
        <w:rPr>
          <w:rFonts w:hint="cs"/>
          <w:rtl/>
        </w:rPr>
        <w:t xml:space="preserve"> </w:t>
      </w:r>
      <w:r w:rsidRPr="00D31B4A">
        <w:rPr>
          <w:rtl/>
        </w:rPr>
        <w:t xml:space="preserve">"הָעִבְרִי"- רַבִּי יְהוּדָה וְרַבִּי נְחֶמְיָה וְרַבָּנָן, רַבִּי יְהוּדָה אוֹמֵר </w:t>
      </w:r>
      <w:r w:rsidRPr="002B3702">
        <w:rPr>
          <w:b/>
          <w:bCs/>
          <w:rtl/>
        </w:rPr>
        <w:t>כָּל הָעוֹלָם כֻּלּוֹ מֵעֵבֶר אֶחָד וְהוּא מֵעֵבֶר אֶחָד.</w:t>
      </w:r>
    </w:p>
    <w:p w14:paraId="354DFDF5" w14:textId="21A96914" w:rsidR="00224193" w:rsidRPr="00D31B4A" w:rsidRDefault="00224193" w:rsidP="00224193">
      <w:pPr>
        <w:pStyle w:val="a9"/>
        <w:numPr>
          <w:ilvl w:val="0"/>
          <w:numId w:val="7"/>
        </w:numPr>
        <w:rPr>
          <w:rtl/>
          <w:cs/>
        </w:rPr>
      </w:pPr>
      <w:r w:rsidRPr="00224193">
        <w:rPr>
          <w:rFonts w:cs="Arial"/>
          <w:rtl/>
        </w:rPr>
        <w:t>אברהם מכונה "העברי", וחז"ל מסבירים שהוא עמד מעבר אחד בעוד שכל העולם עמד מן העבר השני. הביטוי מדגיש את היכולת של אברהם להחזיק באמת שלו גם כשהיא שונה מזו של כולם, ולא לתת לדעת הרוב לקבוע במה הוא מאמין ובאיזו דרך הוא הולך.</w:t>
      </w:r>
      <w:r>
        <w:rPr>
          <w:rFonts w:hint="cs"/>
          <w:rtl/>
        </w:rPr>
        <w:t xml:space="preserve"> </w:t>
      </w:r>
      <w:r w:rsidRPr="00224193">
        <w:rPr>
          <w:rFonts w:cs="Arial"/>
          <w:rtl/>
        </w:rPr>
        <w:t>איפה בחיים חשוב לכם לדעת ללכת עם כולם, ואיפה חשוב לכם דווקא לא להיסחף?</w:t>
      </w:r>
    </w:p>
    <w:p w14:paraId="49AE580F" w14:textId="3880597C" w:rsidR="000E76EC" w:rsidRPr="000E76EC" w:rsidRDefault="00D31B4A" w:rsidP="00D31B4A">
      <w:pPr>
        <w:numPr>
          <w:ilvl w:val="0"/>
          <w:numId w:val="3"/>
        </w:numPr>
      </w:pPr>
      <w:r w:rsidRPr="000E76EC">
        <w:rPr>
          <w:rtl/>
        </w:rPr>
        <w:t xml:space="preserve">על כוונת התיאור "כל העולם מעבר אחד והוא מהעבר השני" נקרא </w:t>
      </w:r>
      <w:r w:rsidR="000E76EC" w:rsidRPr="000E76EC">
        <w:rPr>
          <w:rFonts w:hint="cs"/>
          <w:rtl/>
        </w:rPr>
        <w:t xml:space="preserve">על תחילת דרכו של </w:t>
      </w:r>
      <w:r w:rsidRPr="000E76EC">
        <w:rPr>
          <w:rtl/>
        </w:rPr>
        <w:t>אברהם אבינו</w:t>
      </w:r>
      <w:r w:rsidR="000E76EC" w:rsidRPr="000E76EC">
        <w:rPr>
          <w:rFonts w:hint="cs"/>
          <w:rtl/>
        </w:rPr>
        <w:t>, מאמין יחידי בעולם אלילי ופגאני</w:t>
      </w:r>
      <w:r w:rsidRPr="000E76EC">
        <w:rPr>
          <w:rtl/>
        </w:rPr>
        <w:t xml:space="preserve">. </w:t>
      </w:r>
      <w:r w:rsidR="000E76EC" w:rsidRPr="000E76EC">
        <w:rPr>
          <w:rFonts w:cs="Arial"/>
          <w:rtl/>
        </w:rPr>
        <w:t xml:space="preserve">אברהם מתחיל את דרכו בתוך עולם שבו כולם עובדים אלילים, </w:t>
      </w:r>
      <w:r w:rsidR="000E76EC" w:rsidRPr="000E76EC">
        <w:rPr>
          <w:rFonts w:cs="Arial" w:hint="cs"/>
          <w:rtl/>
        </w:rPr>
        <w:t xml:space="preserve">ונמרוד מלכם רואה עצמו כאליל, </w:t>
      </w:r>
      <w:r w:rsidR="000E76EC" w:rsidRPr="000E76EC">
        <w:rPr>
          <w:rFonts w:cs="Arial"/>
          <w:rtl/>
        </w:rPr>
        <w:t>אך במקום לקבל את המציאות כפי שהיא, הוא מעז לשאול, להתבונן ולגלות דרך חדשה</w:t>
      </w:r>
      <w:r w:rsidR="000E76EC" w:rsidRPr="000E76EC">
        <w:rPr>
          <w:rFonts w:cs="Arial" w:hint="cs"/>
          <w:rtl/>
        </w:rPr>
        <w:t xml:space="preserve"> מתוך היגיון צרוף ומבט תמים על הבריאה כולה</w:t>
      </w:r>
      <w:r w:rsidR="000E76EC" w:rsidRPr="000E76EC">
        <w:rPr>
          <w:rFonts w:cs="Arial"/>
          <w:rtl/>
        </w:rPr>
        <w:t xml:space="preserve">. הוא אינו מסתפק בכך שהוא עצמו מאמין, אלא מוכן לעמוד לבדו מול משפחתו, </w:t>
      </w:r>
      <w:r w:rsidR="000E76EC" w:rsidRPr="000E76EC">
        <w:rPr>
          <w:rFonts w:cs="Arial" w:hint="cs"/>
          <w:rtl/>
        </w:rPr>
        <w:t xml:space="preserve">מול </w:t>
      </w:r>
      <w:r w:rsidR="000E76EC" w:rsidRPr="000E76EC">
        <w:rPr>
          <w:rFonts w:cs="Arial"/>
          <w:rtl/>
        </w:rPr>
        <w:t>החברה ו</w:t>
      </w:r>
      <w:r w:rsidR="000E76EC" w:rsidRPr="000E76EC">
        <w:rPr>
          <w:rFonts w:cs="Arial" w:hint="cs"/>
          <w:rtl/>
        </w:rPr>
        <w:t xml:space="preserve">מול </w:t>
      </w:r>
      <w:r w:rsidR="000E76EC" w:rsidRPr="000E76EC">
        <w:rPr>
          <w:rFonts w:cs="Arial"/>
          <w:rtl/>
        </w:rPr>
        <w:t>נמרוד, ולשלם מחיר על בחירתו</w:t>
      </w:r>
      <w:r w:rsidR="000E76EC" w:rsidRPr="000E76EC">
        <w:rPr>
          <w:rFonts w:cs="Arial" w:hint="cs"/>
          <w:rtl/>
        </w:rPr>
        <w:t xml:space="preserve"> בסיכון חייו</w:t>
      </w:r>
      <w:r w:rsidR="000E76EC" w:rsidRPr="000E76EC">
        <w:rPr>
          <w:rFonts w:cs="Arial"/>
          <w:rtl/>
        </w:rPr>
        <w:t>. אולי זו אחת הסיבות שנבחר להיות אבי</w:t>
      </w:r>
      <w:r w:rsidR="000E76EC" w:rsidRPr="000E76EC">
        <w:rPr>
          <w:rFonts w:cs="Arial" w:hint="cs"/>
          <w:rtl/>
        </w:rPr>
        <w:t xml:space="preserve"> האומה</w:t>
      </w:r>
      <w:r w:rsidR="000E76EC" w:rsidRPr="000E76EC">
        <w:rPr>
          <w:rFonts w:cs="Arial"/>
          <w:rtl/>
        </w:rPr>
        <w:t>: הוא לא רק מצא דרך, אלא העז לסלול אותה, ואנחנו, בניו, ממשיכים ללכת בה ולבחור בה מחדש</w:t>
      </w:r>
      <w:r w:rsidR="000E76EC" w:rsidRPr="000E76EC">
        <w:rPr>
          <w:rFonts w:cs="Arial" w:hint="cs"/>
          <w:rtl/>
        </w:rPr>
        <w:t>.</w:t>
      </w:r>
      <w:r w:rsidR="000E76EC" w:rsidRPr="000E76EC">
        <w:rPr>
          <w:rFonts w:hint="cs"/>
          <w:rtl/>
        </w:rPr>
        <w:t xml:space="preserve"> גם אם זה אומר לעמוד לפעמים לבד מול העולם כולו. קראו לסיום:</w:t>
      </w:r>
    </w:p>
    <w:p w14:paraId="0A2A1807" w14:textId="7E7AD79B" w:rsidR="00D31B4A" w:rsidRPr="000E76EC" w:rsidRDefault="00D31B4A" w:rsidP="000E76EC">
      <w:pPr>
        <w:rPr>
          <w:u w:val="single"/>
          <w:rtl/>
        </w:rPr>
      </w:pPr>
      <w:r w:rsidRPr="000E76EC">
        <w:rPr>
          <w:rFonts w:hint="cs"/>
          <w:u w:val="single"/>
          <w:rtl/>
        </w:rPr>
        <w:t>מדרש רבה לח יג</w:t>
      </w:r>
      <w:r w:rsidR="00224193" w:rsidRPr="000E76EC">
        <w:rPr>
          <w:rFonts w:hint="cs"/>
          <w:u w:val="single"/>
          <w:rtl/>
        </w:rPr>
        <w:t xml:space="preserve"> [מבואר]</w:t>
      </w:r>
    </w:p>
    <w:p w14:paraId="0BE879BF" w14:textId="7B4CE136" w:rsidR="00D31B4A" w:rsidRPr="00D31B4A" w:rsidRDefault="00D31B4A" w:rsidP="00D31B4A">
      <w:pPr>
        <w:rPr>
          <w:rtl/>
        </w:rPr>
      </w:pPr>
      <w:r w:rsidRPr="00D31B4A">
        <w:rPr>
          <w:rtl/>
        </w:rPr>
        <w:t xml:space="preserve">בֵּית אָבִיו שֶׁל אַבְרָהָם הָיוּ עוֹשִׂים צְלָמִים </w:t>
      </w:r>
      <w:r w:rsidRPr="00D31B4A">
        <w:rPr>
          <w:rFonts w:hint="cs"/>
          <w:rtl/>
        </w:rPr>
        <w:t>[</w:t>
      </w:r>
      <w:r w:rsidR="000E76EC">
        <w:rPr>
          <w:rFonts w:hint="cs"/>
          <w:rtl/>
        </w:rPr>
        <w:t>-</w:t>
      </w:r>
      <w:r w:rsidRPr="00D31B4A">
        <w:rPr>
          <w:rFonts w:hint="cs"/>
          <w:rtl/>
        </w:rPr>
        <w:t xml:space="preserve">דמויות פסלים] </w:t>
      </w:r>
      <w:r w:rsidRPr="00D31B4A">
        <w:rPr>
          <w:rtl/>
        </w:rPr>
        <w:t>וּמוֹכְרִים בַּשּׁוּק. יוֹם אֶחָד הִגִּיעַ אַבְרָהָם לִמְכֹּר.</w:t>
      </w:r>
      <w:r w:rsidR="00224193">
        <w:rPr>
          <w:rFonts w:hint="cs"/>
          <w:rtl/>
        </w:rPr>
        <w:t xml:space="preserve">. </w:t>
      </w:r>
      <w:r w:rsidRPr="00D31B4A">
        <w:rPr>
          <w:rtl/>
        </w:rPr>
        <w:t>בָּא אֵלָיו אָדָם אֶחָד וְאָמַר לוֹ: יֵשׁ לְךָ אֱלוֹהַּ</w:t>
      </w:r>
      <w:r w:rsidR="000E76EC">
        <w:rPr>
          <w:rFonts w:hint="cs"/>
          <w:rtl/>
        </w:rPr>
        <w:t xml:space="preserve"> [-פסל]</w:t>
      </w:r>
      <w:r w:rsidRPr="00D31B4A">
        <w:rPr>
          <w:rtl/>
        </w:rPr>
        <w:t xml:space="preserve"> לִמְכּוֹר?</w:t>
      </w:r>
      <w:r w:rsidR="000E76EC">
        <w:rPr>
          <w:rFonts w:hint="cs"/>
          <w:rtl/>
        </w:rPr>
        <w:t xml:space="preserve">. </w:t>
      </w:r>
      <w:r w:rsidRPr="00D31B4A">
        <w:rPr>
          <w:rtl/>
        </w:rPr>
        <w:t xml:space="preserve">אָמַר לוֹ אַבְרָהָם: בֶּן כַּמָּה שָׁנִים אַתָּה?  אָמַר לוֹ: בֶּן שִׁבְעִים שָׁנָה אֲנִי. </w:t>
      </w:r>
      <w:r w:rsidRPr="00D31B4A">
        <w:rPr>
          <w:b/>
          <w:bCs/>
          <w:rtl/>
        </w:rPr>
        <w:t xml:space="preserve">אָמַר לוֹ אַבְרָהָם: אוֹי לוֹ לְאוֹתוֹ אִישׁ, שֶׁהוּא בֶּן שִׁבְעִים ומִשְׁתַּחֲוֶה לְזֶה </w:t>
      </w:r>
      <w:r w:rsidRPr="00D31B4A">
        <w:rPr>
          <w:rFonts w:hint="cs"/>
          <w:b/>
          <w:bCs/>
          <w:rtl/>
        </w:rPr>
        <w:t xml:space="preserve">[לפסל] </w:t>
      </w:r>
      <w:r w:rsidRPr="00D31B4A">
        <w:rPr>
          <w:b/>
          <w:bCs/>
          <w:rtl/>
        </w:rPr>
        <w:t>שֶׁנַּעֲשָׂה הַיּוֹם!</w:t>
      </w:r>
      <w:r w:rsidRPr="00D31B4A">
        <w:rPr>
          <w:rtl/>
        </w:rPr>
        <w:t xml:space="preserve"> מִיָּד הֶחֱזִיר</w:t>
      </w:r>
      <w:r w:rsidR="000E76EC">
        <w:rPr>
          <w:rFonts w:hint="cs"/>
          <w:rtl/>
        </w:rPr>
        <w:t xml:space="preserve"> [אותו האיש את הפסל שקנה]</w:t>
      </w:r>
      <w:r w:rsidRPr="00D31B4A">
        <w:rPr>
          <w:rtl/>
        </w:rPr>
        <w:t xml:space="preserve"> וְהִשְׁלִיךְ הָאִישׁ אוֹתוֹ אֱלוֹהַּ לְתוֹךְ קֻפָּתוֹ שֶׁל אַבְרָהָם וְחָזַר וְנָטַ</w:t>
      </w:r>
      <w:r w:rsidRPr="00D31B4A">
        <w:rPr>
          <w:rFonts w:hint="cs"/>
          <w:rtl/>
        </w:rPr>
        <w:t>ל</w:t>
      </w:r>
      <w:r w:rsidRPr="00D31B4A">
        <w:rPr>
          <w:rtl/>
        </w:rPr>
        <w:t xml:space="preserve"> מֵאַבְרָהָם אֶת דָּמָיו</w:t>
      </w:r>
      <w:r w:rsidR="00224193">
        <w:rPr>
          <w:rFonts w:hint="cs"/>
          <w:rtl/>
        </w:rPr>
        <w:t xml:space="preserve"> [-כספו]</w:t>
      </w:r>
      <w:r w:rsidRPr="00D31B4A">
        <w:rPr>
          <w:rtl/>
        </w:rPr>
        <w:t>, נִסְתַּלֵּק וְהָלַךְ לוֹ.</w:t>
      </w:r>
      <w:r w:rsidRPr="00D31B4A">
        <w:rPr>
          <w:rFonts w:hint="cs"/>
          <w:rtl/>
        </w:rPr>
        <w:t>.</w:t>
      </w:r>
    </w:p>
    <w:p w14:paraId="5D04FD49" w14:textId="3E340BC1" w:rsidR="00D31B4A" w:rsidRPr="00D31B4A" w:rsidRDefault="00D31B4A" w:rsidP="00224193">
      <w:pPr>
        <w:rPr>
          <w:rtl/>
        </w:rPr>
      </w:pPr>
      <w:r w:rsidRPr="00D31B4A">
        <w:rPr>
          <w:rtl/>
        </w:rPr>
        <w:t>אָמְרוּ לוֹ שְׁאַר בָּנָיו לְתֶרַח אֲבִיהֶם: אַבְרָהָם זֶה אֵינוֹ יָכוֹל לִמְכֹּר אֱלֹהוֹת, בּוֹאוּ וְנַעֲשֶׂנּוּ כֹּמֶר.</w:t>
      </w:r>
      <w:r w:rsidR="00224193">
        <w:rPr>
          <w:rFonts w:hint="cs"/>
          <w:rtl/>
        </w:rPr>
        <w:t xml:space="preserve">. </w:t>
      </w:r>
      <w:r w:rsidRPr="00D31B4A">
        <w:rPr>
          <w:rtl/>
        </w:rPr>
        <w:t>עָמַד</w:t>
      </w:r>
      <w:r w:rsidR="000E76EC">
        <w:rPr>
          <w:rFonts w:hint="cs"/>
          <w:rtl/>
        </w:rPr>
        <w:t xml:space="preserve"> [אברהם]</w:t>
      </w:r>
      <w:r w:rsidRPr="00D31B4A">
        <w:rPr>
          <w:rtl/>
        </w:rPr>
        <w:t xml:space="preserve"> וְנָטַל מַקֵּל בְּיָדוֹ וְשָׁבַר כָּל הַפְּסִלִים, וְנָתַן אֶת הַמַּקֵּל בְּיַד הַגָּדוֹל שֶׁבָּהֶם.</w:t>
      </w:r>
      <w:r w:rsidR="00224193">
        <w:rPr>
          <w:rFonts w:hint="cs"/>
          <w:rtl/>
        </w:rPr>
        <w:t xml:space="preserve">. </w:t>
      </w:r>
      <w:r w:rsidRPr="00D31B4A">
        <w:rPr>
          <w:rtl/>
        </w:rPr>
        <w:t>שֶׁבָּא אָבִיו אָמַר: מִי עָשָׂה לָהֶם כָּךְ? אָמַר לוֹ</w:t>
      </w:r>
      <w:r w:rsidR="000E76EC">
        <w:rPr>
          <w:rFonts w:hint="cs"/>
          <w:rtl/>
        </w:rPr>
        <w:t xml:space="preserve"> [אברהם]</w:t>
      </w:r>
      <w:r w:rsidRPr="00D31B4A">
        <w:rPr>
          <w:rtl/>
        </w:rPr>
        <w:t>:</w:t>
      </w:r>
      <w:r w:rsidRPr="00D31B4A">
        <w:rPr>
          <w:rFonts w:hint="cs"/>
          <w:rtl/>
        </w:rPr>
        <w:t xml:space="preserve">.. </w:t>
      </w:r>
      <w:r w:rsidRPr="00D31B4A">
        <w:rPr>
          <w:b/>
          <w:bCs/>
          <w:rtl/>
        </w:rPr>
        <w:t>הִקְרַבְתִּי לִפְנֵיהֶם</w:t>
      </w:r>
      <w:r w:rsidR="00224193">
        <w:rPr>
          <w:rFonts w:hint="cs"/>
          <w:b/>
          <w:bCs/>
          <w:rtl/>
        </w:rPr>
        <w:t xml:space="preserve"> [הגשתי להם קרבן כדי שיאכלו]</w:t>
      </w:r>
      <w:r w:rsidRPr="00D31B4A">
        <w:rPr>
          <w:b/>
          <w:bCs/>
          <w:rtl/>
        </w:rPr>
        <w:t>, הָיָה זֶה</w:t>
      </w:r>
      <w:r w:rsidRPr="00D31B4A">
        <w:rPr>
          <w:rFonts w:hint="cs"/>
          <w:b/>
          <w:bCs/>
          <w:rtl/>
        </w:rPr>
        <w:t xml:space="preserve"> [הפסל]</w:t>
      </w:r>
      <w:r w:rsidRPr="00D31B4A">
        <w:rPr>
          <w:b/>
          <w:bCs/>
          <w:rtl/>
        </w:rPr>
        <w:t xml:space="preserve"> אוֹמֵר: אֲנִי אֹכַל תְּחִלָּה, וְזֶה אוֹמֵר: אֲנִי אֹכַל תְּחִלָּה. וְעָמַד זֶה הַגָּדוֹל שֶׁבֵּינֵיהֶם וְשָׁבַר אֶת כֻּלָּם. אָמַר לוֹ</w:t>
      </w:r>
      <w:r w:rsidRPr="00D31B4A">
        <w:rPr>
          <w:rFonts w:hint="cs"/>
          <w:b/>
          <w:bCs/>
          <w:rtl/>
        </w:rPr>
        <w:t xml:space="preserve"> [אביו]</w:t>
      </w:r>
      <w:r w:rsidRPr="00D31B4A">
        <w:rPr>
          <w:b/>
          <w:bCs/>
          <w:rtl/>
        </w:rPr>
        <w:t>: מָה אַתָּה מְשַׁטֶּה בִּי – כלוּם יְכוֹלִים הֵם</w:t>
      </w:r>
      <w:r w:rsidR="00224193">
        <w:rPr>
          <w:rFonts w:hint="cs"/>
          <w:b/>
          <w:bCs/>
          <w:rtl/>
        </w:rPr>
        <w:t xml:space="preserve"> [הרי הם פסלים ואינם יכולים לנוע]</w:t>
      </w:r>
      <w:r w:rsidRPr="00D31B4A">
        <w:rPr>
          <w:b/>
          <w:bCs/>
          <w:rtl/>
        </w:rPr>
        <w:t>? אָמַר לוֹ</w:t>
      </w:r>
      <w:r w:rsidR="00224193">
        <w:rPr>
          <w:rFonts w:hint="cs"/>
          <w:b/>
          <w:bCs/>
          <w:rtl/>
        </w:rPr>
        <w:t>..</w:t>
      </w:r>
      <w:r w:rsidRPr="00D31B4A">
        <w:rPr>
          <w:b/>
          <w:bCs/>
          <w:rtl/>
        </w:rPr>
        <w:t xml:space="preserve"> יִשְׁמְעוּ אָזְנֶיךָ מָה שֶׁפִּיךָ אוֹמֵר.</w:t>
      </w:r>
      <w:r w:rsidR="002B3702">
        <w:rPr>
          <w:rFonts w:hint="cs"/>
          <w:rtl/>
        </w:rPr>
        <w:t xml:space="preserve"> [-אם אינם יכולים לנוע, מדוע אתה מאמין בהם?]</w:t>
      </w:r>
    </w:p>
    <w:p w14:paraId="6CCFB515" w14:textId="513CE9FF" w:rsidR="000F62B6" w:rsidRPr="00D31B4A" w:rsidRDefault="00D31B4A" w:rsidP="00224193">
      <w:r w:rsidRPr="00D31B4A">
        <w:rPr>
          <w:rtl/>
        </w:rPr>
        <w:t>נְטָלוֹ תֶּרַח וּמְסָרוֹ לְנִמְרוֹד</w:t>
      </w:r>
      <w:r w:rsidR="00224193">
        <w:rPr>
          <w:rFonts w:hint="cs"/>
          <w:b/>
          <w:bCs/>
          <w:rtl/>
        </w:rPr>
        <w:t xml:space="preserve"> [שהפך את עצמו לאל באותה התקופה]</w:t>
      </w:r>
      <w:r w:rsidRPr="00D31B4A">
        <w:rPr>
          <w:b/>
          <w:bCs/>
          <w:rtl/>
        </w:rPr>
        <w:t xml:space="preserve">. </w:t>
      </w:r>
      <w:r w:rsidRPr="00D31B4A">
        <w:rPr>
          <w:rFonts w:hint="cs"/>
          <w:b/>
          <w:bCs/>
          <w:rtl/>
        </w:rPr>
        <w:t xml:space="preserve"> </w:t>
      </w:r>
      <w:r w:rsidRPr="00D31B4A">
        <w:rPr>
          <w:b/>
          <w:bCs/>
          <w:rtl/>
        </w:rPr>
        <w:t xml:space="preserve">אָמַר לוֹ נִמְרוֹד לְאַבְרָהָם: </w:t>
      </w:r>
      <w:r w:rsidRPr="00D31B4A">
        <w:rPr>
          <w:rFonts w:hint="cs"/>
          <w:b/>
          <w:bCs/>
          <w:rtl/>
        </w:rPr>
        <w:t xml:space="preserve">.. </w:t>
      </w:r>
      <w:r w:rsidRPr="00D31B4A">
        <w:rPr>
          <w:b/>
          <w:bCs/>
          <w:rtl/>
        </w:rPr>
        <w:t>וְכִי אֵין אַתָּה יוֹדֵעַ,  שֶׁאֲנִי אֲדוֹן כָּל הַמַּעֲשִׂים</w:t>
      </w:r>
      <w:r w:rsidRPr="00D31B4A">
        <w:rPr>
          <w:rFonts w:hint="cs"/>
          <w:b/>
          <w:bCs/>
          <w:rtl/>
        </w:rPr>
        <w:t xml:space="preserve"> </w:t>
      </w:r>
      <w:r w:rsidRPr="00D31B4A">
        <w:rPr>
          <w:b/>
          <w:bCs/>
          <w:rtl/>
        </w:rPr>
        <w:t>וְהַחַמָּה וְהַלְּבָנָה וְהַכּוֹכָבִים וְהַמַּזָּלוֹת</w:t>
      </w:r>
      <w:r w:rsidRPr="00D31B4A">
        <w:rPr>
          <w:rFonts w:hint="cs"/>
          <w:b/>
          <w:bCs/>
          <w:rtl/>
        </w:rPr>
        <w:t xml:space="preserve">.. </w:t>
      </w:r>
      <w:r w:rsidRPr="00D31B4A">
        <w:rPr>
          <w:b/>
          <w:bCs/>
          <w:rtl/>
        </w:rPr>
        <w:t>לָמָּה אִבַּדְתָּ</w:t>
      </w:r>
      <w:r w:rsidR="002B3702">
        <w:rPr>
          <w:rFonts w:hint="cs"/>
          <w:b/>
          <w:bCs/>
          <w:rtl/>
        </w:rPr>
        <w:t xml:space="preserve"> [-שברת]</w:t>
      </w:r>
      <w:r w:rsidRPr="00D31B4A">
        <w:rPr>
          <w:b/>
          <w:bCs/>
          <w:rtl/>
        </w:rPr>
        <w:t xml:space="preserve"> אֶת יִרְאָתִי</w:t>
      </w:r>
      <w:r w:rsidRPr="00D31B4A">
        <w:rPr>
          <w:rFonts w:hint="cs"/>
          <w:b/>
          <w:bCs/>
          <w:rtl/>
        </w:rPr>
        <w:t xml:space="preserve"> [</w:t>
      </w:r>
      <w:r w:rsidR="00224193">
        <w:rPr>
          <w:rFonts w:hint="cs"/>
          <w:b/>
          <w:bCs/>
          <w:rtl/>
        </w:rPr>
        <w:t>-</w:t>
      </w:r>
      <w:r w:rsidRPr="00D31B4A">
        <w:rPr>
          <w:rFonts w:hint="cs"/>
          <w:b/>
          <w:bCs/>
          <w:rtl/>
        </w:rPr>
        <w:t>הפסלים שלי]</w:t>
      </w:r>
      <w:r w:rsidRPr="00D31B4A">
        <w:rPr>
          <w:b/>
          <w:bCs/>
          <w:rtl/>
        </w:rPr>
        <w:t>?</w:t>
      </w:r>
      <w:r w:rsidRPr="00D31B4A">
        <w:rPr>
          <w:rtl/>
        </w:rPr>
        <w:t xml:space="preserve"> </w:t>
      </w:r>
      <w:r w:rsidRPr="00D31B4A">
        <w:rPr>
          <w:b/>
          <w:bCs/>
          <w:rtl/>
        </w:rPr>
        <w:t>בְּאוֹתָהּ שָׁעָה נָתַן הַקָּדוֹשׁ בָּרוּךְ הוּא בִּינָה לְאַבְרָהָם</w:t>
      </w:r>
      <w:r w:rsidRPr="00D31B4A">
        <w:rPr>
          <w:rtl/>
        </w:rPr>
        <w:t xml:space="preserve"> וְאָמַר לוֹ לְנִמְרוֹד: </w:t>
      </w:r>
      <w:r w:rsidR="00224193">
        <w:rPr>
          <w:rFonts w:hint="cs"/>
          <w:rtl/>
        </w:rPr>
        <w:t>..</w:t>
      </w:r>
      <w:r w:rsidRPr="00D31B4A">
        <w:rPr>
          <w:rtl/>
        </w:rPr>
        <w:t xml:space="preserve">  מִנְהָגוֹ שֶׁל עוֹלָם כָּךְ הוּא, שֶׁמִּיּוֹם שֶׁנִּבְרָא הָעוֹלָם וְעַד עַכְשָׁ</w:t>
      </w:r>
      <w:r w:rsidR="002B3702">
        <w:rPr>
          <w:rFonts w:hint="cs"/>
          <w:rtl/>
        </w:rPr>
        <w:t>י</w:t>
      </w:r>
      <w:r w:rsidRPr="00D31B4A">
        <w:rPr>
          <w:rtl/>
        </w:rPr>
        <w:t>ו הַחַמָּה יוֹצֵאת בְּמִזְרָח וְשׁוֹקַעַת בְּמַעֲרָב;</w:t>
      </w:r>
      <w:r w:rsidRPr="00D31B4A">
        <w:rPr>
          <w:rFonts w:hint="cs"/>
          <w:rtl/>
        </w:rPr>
        <w:t xml:space="preserve"> </w:t>
      </w:r>
      <w:r w:rsidRPr="00D31B4A">
        <w:rPr>
          <w:rtl/>
        </w:rPr>
        <w:lastRenderedPageBreak/>
        <w:t xml:space="preserve">לְמָחָר </w:t>
      </w:r>
      <w:r w:rsidRPr="00D31B4A">
        <w:rPr>
          <w:rFonts w:hint="cs"/>
          <w:rtl/>
        </w:rPr>
        <w:t>ת</w:t>
      </w:r>
      <w:r w:rsidRPr="00D31B4A">
        <w:rPr>
          <w:rtl/>
        </w:rPr>
        <w:t>צַוֶּה אֶת הַחַמָּה שֶׁתֵּצֵא בְּמַעֲרָב וְתִשְׁקַע בְּמִזְרָח</w:t>
      </w:r>
      <w:r w:rsidRPr="00D31B4A">
        <w:rPr>
          <w:rFonts w:hint="cs"/>
          <w:rtl/>
        </w:rPr>
        <w:t xml:space="preserve"> </w:t>
      </w:r>
      <w:r w:rsidRPr="00D31B4A">
        <w:rPr>
          <w:rtl/>
        </w:rPr>
        <w:t xml:space="preserve">וַאֲנִי מֵעִיד בְּךָ </w:t>
      </w:r>
      <w:r w:rsidR="00224193">
        <w:rPr>
          <w:rFonts w:hint="cs"/>
          <w:rtl/>
        </w:rPr>
        <w:t xml:space="preserve">[-גם אני יודה] </w:t>
      </w:r>
      <w:r w:rsidRPr="00D31B4A">
        <w:rPr>
          <w:rtl/>
        </w:rPr>
        <w:t>שֶׁאֲדוֹן הָעוֹלָם אַתָּה</w:t>
      </w:r>
      <w:r w:rsidRPr="00D31B4A">
        <w:rPr>
          <w:rFonts w:hint="cs"/>
          <w:rtl/>
        </w:rPr>
        <w:t xml:space="preserve">.. </w:t>
      </w:r>
      <w:r w:rsidRPr="00D31B4A">
        <w:rPr>
          <w:rtl/>
        </w:rPr>
        <w:t xml:space="preserve">בְּאוֹתָהּ שָׁעָה הִנִּיחַ אוֹתוֹ רָשָׁע נִמְרוֹד יָדוֹ עַל זְקָנוֹ וְהָיָה מְתַמֵּהַּ </w:t>
      </w:r>
      <w:r w:rsidRPr="00D31B4A">
        <w:rPr>
          <w:rFonts w:hint="cs"/>
          <w:rtl/>
        </w:rPr>
        <w:t xml:space="preserve">[מהרהר] </w:t>
      </w:r>
      <w:r w:rsidRPr="00D31B4A">
        <w:rPr>
          <w:rtl/>
        </w:rPr>
        <w:t>בְּלִבּוֹ.</w:t>
      </w:r>
      <w:r w:rsidR="00224193">
        <w:rPr>
          <w:rFonts w:hint="cs"/>
          <w:rtl/>
        </w:rPr>
        <w:t xml:space="preserve">. </w:t>
      </w:r>
      <w:r w:rsidRPr="00D31B4A">
        <w:rPr>
          <w:rtl/>
        </w:rPr>
        <w:t xml:space="preserve">אֵין דִּינוֹ </w:t>
      </w:r>
      <w:r w:rsidR="00224193">
        <w:rPr>
          <w:rFonts w:hint="cs"/>
          <w:rtl/>
        </w:rPr>
        <w:t>[-של אברהם</w:t>
      </w:r>
      <w:r w:rsidR="002B3702">
        <w:rPr>
          <w:rFonts w:hint="cs"/>
          <w:rtl/>
        </w:rPr>
        <w:t>, על חוצפתו</w:t>
      </w:r>
      <w:r w:rsidR="00224193">
        <w:rPr>
          <w:rFonts w:hint="cs"/>
          <w:rtl/>
        </w:rPr>
        <w:t xml:space="preserve">] </w:t>
      </w:r>
      <w:r w:rsidRPr="00D31B4A">
        <w:rPr>
          <w:rtl/>
        </w:rPr>
        <w:t xml:space="preserve">אֶלָּא שְׂרֵפָה. </w:t>
      </w:r>
      <w:r w:rsidRPr="00D31B4A">
        <w:rPr>
          <w:b/>
          <w:bCs/>
          <w:rtl/>
        </w:rPr>
        <w:t xml:space="preserve">חָזַר וְאָמַר לוֹ לְאַבְרָהָם:  הִשְׁתַּחֲוֵה לָאֵשׁ וְתִנָּצֵל. אָמַר לוֹ אַבְרָהָם:  </w:t>
      </w:r>
      <w:r w:rsidR="002B3702">
        <w:rPr>
          <w:rFonts w:hint="cs"/>
          <w:b/>
          <w:bCs/>
          <w:rtl/>
        </w:rPr>
        <w:t xml:space="preserve">[אם כבר] </w:t>
      </w:r>
      <w:r w:rsidRPr="00D31B4A">
        <w:rPr>
          <w:b/>
          <w:bCs/>
          <w:rtl/>
        </w:rPr>
        <w:t>אֶשְׁתַּחֲוֶה לַמַּיִם שְׁמְּכַבִּים אֵשׁ. אָמַר לוֹ נִמְרוֹד:  הִשְׁתַּחֲוֵה לַמַּיִם. אָמַר לוֹ:  אִם כֵּן,  אֶשְׁתַּחֲוֶה לֶעָנָן,  שֶׁטָּעוּן מַיִם. אָמַר לוֹ:  הִשְׁתַּחֲוֵה לֶעָנָן. אָמַר לוֹ:  אֶשְׁתַּחֲוֶה לָרוּחַ שֶׁמְּפַזֵּר הֶעָנָן, אָמַר לוֹ:  הִשְׁתַּחֲוֵה לָרוּחַ. אָמַר לוֹ:  אֶשְׁתַּחֲוֶה לְבֶן אָדָם שֶׁסּוֹבֵל רוּחַ</w:t>
      </w:r>
      <w:r w:rsidR="000E76EC">
        <w:rPr>
          <w:rFonts w:hint="cs"/>
          <w:b/>
          <w:bCs/>
          <w:rtl/>
        </w:rPr>
        <w:t xml:space="preserve"> [-עומד בה]</w:t>
      </w:r>
      <w:r w:rsidRPr="00D31B4A">
        <w:rPr>
          <w:b/>
          <w:bCs/>
          <w:rtl/>
        </w:rPr>
        <w:t xml:space="preserve">. אָמַר לוֹ נִמְרוֹד:  אַתָּה מַשִּׂיאֵנִי </w:t>
      </w:r>
      <w:r w:rsidRPr="00D31B4A">
        <w:rPr>
          <w:rFonts w:hint="cs"/>
          <w:b/>
          <w:bCs/>
          <w:rtl/>
        </w:rPr>
        <w:t xml:space="preserve">[מבלבל אותי] </w:t>
      </w:r>
      <w:r w:rsidRPr="00D31B4A">
        <w:rPr>
          <w:b/>
          <w:bCs/>
          <w:rtl/>
        </w:rPr>
        <w:t>בִּדְבָרִים –אֲנִי אֵינִי מִשְׁתַּחֲוֶה אֶלָּא לָאוּר</w:t>
      </w:r>
      <w:r w:rsidRPr="00D31B4A">
        <w:rPr>
          <w:rFonts w:hint="cs"/>
          <w:b/>
          <w:bCs/>
          <w:rtl/>
        </w:rPr>
        <w:t xml:space="preserve"> [לאש]</w:t>
      </w:r>
      <w:r w:rsidRPr="00D31B4A">
        <w:rPr>
          <w:b/>
          <w:bCs/>
          <w:rtl/>
        </w:rPr>
        <w:t>,  הֲרֵי אֲנִי מַשְׁלִיכְךָ לְתוֹכוֹ –וְיָבוֹא אֱלֹהֶיךָ שֶׁאַתָּה מִשְׁתַּחֲוֶה לוֹ וְיַצִּילְךָ הֵימֶנּוּ.</w:t>
      </w:r>
      <w:r w:rsidRPr="00D31B4A">
        <w:rPr>
          <w:rtl/>
        </w:rPr>
        <w:t xml:space="preserve"> </w:t>
      </w:r>
      <w:r w:rsidRPr="00D31B4A">
        <w:rPr>
          <w:rFonts w:hint="cs"/>
          <w:rtl/>
        </w:rPr>
        <w:t xml:space="preserve"> </w:t>
      </w:r>
      <w:r w:rsidRPr="00D31B4A">
        <w:rPr>
          <w:rtl/>
        </w:rPr>
        <w:t>מִיָּד הוֹצִיאוּהוּ לְהַשְׁלִיכוֹ לְכִבְשַׁן הָאֵשׁ</w:t>
      </w:r>
      <w:r w:rsidRPr="00D31B4A">
        <w:rPr>
          <w:rFonts w:hint="cs"/>
          <w:rtl/>
        </w:rPr>
        <w:t xml:space="preserve">.. </w:t>
      </w:r>
      <w:r w:rsidRPr="00D31B4A">
        <w:rPr>
          <w:rtl/>
        </w:rPr>
        <w:t>מִיָּד נִתְגַּלְגְּלוּ רַחֲמָיו שֶׁל הַקָּדוֹשׁ בָּרוּךְ הוּא וְיָרַד וְהִצִּילוֹ.</w:t>
      </w:r>
    </w:p>
    <w:sectPr w:rsidR="000F62B6" w:rsidRPr="00D31B4A" w:rsidSect="006047DA">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40EB7" w14:textId="77777777" w:rsidR="006047DA" w:rsidRDefault="006047DA" w:rsidP="006047DA">
      <w:pPr>
        <w:spacing w:after="0" w:line="240" w:lineRule="auto"/>
      </w:pPr>
      <w:r>
        <w:separator/>
      </w:r>
    </w:p>
  </w:endnote>
  <w:endnote w:type="continuationSeparator" w:id="0">
    <w:p w14:paraId="020FBB32" w14:textId="77777777" w:rsidR="006047DA" w:rsidRDefault="006047DA" w:rsidP="0060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F079" w14:textId="77777777" w:rsidR="006047DA" w:rsidRDefault="006047D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6A78" w14:textId="77777777" w:rsidR="006047DA" w:rsidRDefault="006047D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13AE" w14:textId="77777777" w:rsidR="006047DA" w:rsidRDefault="006047D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43B0B" w14:textId="77777777" w:rsidR="006047DA" w:rsidRDefault="006047DA" w:rsidP="006047DA">
      <w:pPr>
        <w:spacing w:after="0" w:line="240" w:lineRule="auto"/>
      </w:pPr>
      <w:r>
        <w:separator/>
      </w:r>
    </w:p>
  </w:footnote>
  <w:footnote w:type="continuationSeparator" w:id="0">
    <w:p w14:paraId="1D43407A" w14:textId="77777777" w:rsidR="006047DA" w:rsidRDefault="006047DA" w:rsidP="00604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F6C5" w14:textId="77777777" w:rsidR="006047DA" w:rsidRDefault="006047DA">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5BBA" w14:textId="77777777" w:rsidR="006047DA" w:rsidRDefault="006047DA">
    <w:r>
      <w:pict w14:anchorId="1D3FD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16708DD0" w14:textId="77777777" w:rsidR="006047DA" w:rsidRDefault="006047D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1C73" w14:textId="77777777" w:rsidR="006047DA" w:rsidRDefault="006047D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2469"/>
    <w:multiLevelType w:val="hybridMultilevel"/>
    <w:tmpl w:val="EFD2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82AD5"/>
    <w:multiLevelType w:val="hybridMultilevel"/>
    <w:tmpl w:val="B13E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FD4D13"/>
    <w:multiLevelType w:val="hybridMultilevel"/>
    <w:tmpl w:val="5262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053A5"/>
    <w:multiLevelType w:val="hybridMultilevel"/>
    <w:tmpl w:val="6D28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16C15"/>
    <w:multiLevelType w:val="hybridMultilevel"/>
    <w:tmpl w:val="79DA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E209F"/>
    <w:multiLevelType w:val="hybridMultilevel"/>
    <w:tmpl w:val="6C987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461E1C"/>
    <w:multiLevelType w:val="hybridMultilevel"/>
    <w:tmpl w:val="6662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847572">
    <w:abstractNumId w:val="2"/>
  </w:num>
  <w:num w:numId="2" w16cid:durableId="221984914">
    <w:abstractNumId w:val="0"/>
  </w:num>
  <w:num w:numId="3" w16cid:durableId="1096293865">
    <w:abstractNumId w:val="4"/>
  </w:num>
  <w:num w:numId="4" w16cid:durableId="588083735">
    <w:abstractNumId w:val="3"/>
  </w:num>
  <w:num w:numId="5" w16cid:durableId="1587641934">
    <w:abstractNumId w:val="1"/>
  </w:num>
  <w:num w:numId="6" w16cid:durableId="1962957157">
    <w:abstractNumId w:val="5"/>
  </w:num>
  <w:num w:numId="7" w16cid:durableId="2018775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3D"/>
    <w:rsid w:val="000E76EC"/>
    <w:rsid w:val="000F62B6"/>
    <w:rsid w:val="00110CDE"/>
    <w:rsid w:val="00124B24"/>
    <w:rsid w:val="00224193"/>
    <w:rsid w:val="002B3702"/>
    <w:rsid w:val="003B66A4"/>
    <w:rsid w:val="0044009B"/>
    <w:rsid w:val="006047DA"/>
    <w:rsid w:val="0061283D"/>
    <w:rsid w:val="00652242"/>
    <w:rsid w:val="00655552"/>
    <w:rsid w:val="006C10CA"/>
    <w:rsid w:val="00792613"/>
    <w:rsid w:val="00826676"/>
    <w:rsid w:val="00AB5888"/>
    <w:rsid w:val="00B509F3"/>
    <w:rsid w:val="00C855F3"/>
    <w:rsid w:val="00D31B4A"/>
    <w:rsid w:val="00E05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530E3B"/>
  <w15:chartTrackingRefBased/>
  <w15:docId w15:val="{56A4317A-766D-4AC1-8653-891E6F0D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B4A"/>
    <w:pPr>
      <w:bidi/>
      <w:spacing w:after="200" w:line="276" w:lineRule="auto"/>
    </w:pPr>
    <w:rPr>
      <w:kern w:val="0"/>
      <w14:ligatures w14:val="none"/>
    </w:rPr>
  </w:style>
  <w:style w:type="paragraph" w:styleId="1">
    <w:name w:val="heading 1"/>
    <w:basedOn w:val="a"/>
    <w:next w:val="a"/>
    <w:link w:val="10"/>
    <w:uiPriority w:val="9"/>
    <w:qFormat/>
    <w:rsid w:val="006128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128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1283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1283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1283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128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28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28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28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1283D"/>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61283D"/>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61283D"/>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61283D"/>
    <w:rPr>
      <w:rFonts w:eastAsiaTheme="majorEastAsia" w:cstheme="majorBidi"/>
      <w:i/>
      <w:iCs/>
      <w:color w:val="2F5496" w:themeColor="accent1" w:themeShade="BF"/>
    </w:rPr>
  </w:style>
  <w:style w:type="character" w:customStyle="1" w:styleId="50">
    <w:name w:val="כותרת 5 תו"/>
    <w:basedOn w:val="a0"/>
    <w:link w:val="5"/>
    <w:uiPriority w:val="9"/>
    <w:semiHidden/>
    <w:rsid w:val="0061283D"/>
    <w:rPr>
      <w:rFonts w:eastAsiaTheme="majorEastAsia" w:cstheme="majorBidi"/>
      <w:color w:val="2F5496" w:themeColor="accent1" w:themeShade="BF"/>
    </w:rPr>
  </w:style>
  <w:style w:type="character" w:customStyle="1" w:styleId="60">
    <w:name w:val="כותרת 6 תו"/>
    <w:basedOn w:val="a0"/>
    <w:link w:val="6"/>
    <w:uiPriority w:val="9"/>
    <w:semiHidden/>
    <w:rsid w:val="0061283D"/>
    <w:rPr>
      <w:rFonts w:eastAsiaTheme="majorEastAsia" w:cstheme="majorBidi"/>
      <w:i/>
      <w:iCs/>
      <w:color w:val="595959" w:themeColor="text1" w:themeTint="A6"/>
    </w:rPr>
  </w:style>
  <w:style w:type="character" w:customStyle="1" w:styleId="70">
    <w:name w:val="כותרת 7 תו"/>
    <w:basedOn w:val="a0"/>
    <w:link w:val="7"/>
    <w:uiPriority w:val="9"/>
    <w:semiHidden/>
    <w:rsid w:val="0061283D"/>
    <w:rPr>
      <w:rFonts w:eastAsiaTheme="majorEastAsia" w:cstheme="majorBidi"/>
      <w:color w:val="595959" w:themeColor="text1" w:themeTint="A6"/>
    </w:rPr>
  </w:style>
  <w:style w:type="character" w:customStyle="1" w:styleId="80">
    <w:name w:val="כותרת 8 תו"/>
    <w:basedOn w:val="a0"/>
    <w:link w:val="8"/>
    <w:uiPriority w:val="9"/>
    <w:semiHidden/>
    <w:rsid w:val="0061283D"/>
    <w:rPr>
      <w:rFonts w:eastAsiaTheme="majorEastAsia" w:cstheme="majorBidi"/>
      <w:i/>
      <w:iCs/>
      <w:color w:val="272727" w:themeColor="text1" w:themeTint="D8"/>
    </w:rPr>
  </w:style>
  <w:style w:type="character" w:customStyle="1" w:styleId="90">
    <w:name w:val="כותרת 9 תו"/>
    <w:basedOn w:val="a0"/>
    <w:link w:val="9"/>
    <w:uiPriority w:val="9"/>
    <w:semiHidden/>
    <w:rsid w:val="0061283D"/>
    <w:rPr>
      <w:rFonts w:eastAsiaTheme="majorEastAsia" w:cstheme="majorBidi"/>
      <w:color w:val="272727" w:themeColor="text1" w:themeTint="D8"/>
    </w:rPr>
  </w:style>
  <w:style w:type="paragraph" w:styleId="a3">
    <w:name w:val="Title"/>
    <w:basedOn w:val="a"/>
    <w:next w:val="a"/>
    <w:link w:val="a4"/>
    <w:uiPriority w:val="10"/>
    <w:qFormat/>
    <w:rsid w:val="00612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6128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283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61283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1283D"/>
    <w:pPr>
      <w:spacing w:before="160"/>
      <w:jc w:val="center"/>
    </w:pPr>
    <w:rPr>
      <w:i/>
      <w:iCs/>
      <w:color w:val="404040" w:themeColor="text1" w:themeTint="BF"/>
    </w:rPr>
  </w:style>
  <w:style w:type="character" w:customStyle="1" w:styleId="a8">
    <w:name w:val="ציטוט תו"/>
    <w:basedOn w:val="a0"/>
    <w:link w:val="a7"/>
    <w:uiPriority w:val="29"/>
    <w:rsid w:val="0061283D"/>
    <w:rPr>
      <w:i/>
      <w:iCs/>
      <w:color w:val="404040" w:themeColor="text1" w:themeTint="BF"/>
    </w:rPr>
  </w:style>
  <w:style w:type="paragraph" w:styleId="a9">
    <w:name w:val="List Paragraph"/>
    <w:basedOn w:val="a"/>
    <w:uiPriority w:val="34"/>
    <w:qFormat/>
    <w:rsid w:val="0061283D"/>
    <w:pPr>
      <w:ind w:left="720"/>
      <w:contextualSpacing/>
    </w:pPr>
  </w:style>
  <w:style w:type="character" w:styleId="aa">
    <w:name w:val="Intense Emphasis"/>
    <w:basedOn w:val="a0"/>
    <w:uiPriority w:val="21"/>
    <w:qFormat/>
    <w:rsid w:val="0061283D"/>
    <w:rPr>
      <w:i/>
      <w:iCs/>
      <w:color w:val="2F5496" w:themeColor="accent1" w:themeShade="BF"/>
    </w:rPr>
  </w:style>
  <w:style w:type="paragraph" w:styleId="ab">
    <w:name w:val="Intense Quote"/>
    <w:basedOn w:val="a"/>
    <w:next w:val="a"/>
    <w:link w:val="ac"/>
    <w:uiPriority w:val="30"/>
    <w:qFormat/>
    <w:rsid w:val="006128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61283D"/>
    <w:rPr>
      <w:i/>
      <w:iCs/>
      <w:color w:val="2F5496" w:themeColor="accent1" w:themeShade="BF"/>
    </w:rPr>
  </w:style>
  <w:style w:type="character" w:styleId="ad">
    <w:name w:val="Intense Reference"/>
    <w:basedOn w:val="a0"/>
    <w:uiPriority w:val="32"/>
    <w:qFormat/>
    <w:rsid w:val="0061283D"/>
    <w:rPr>
      <w:b/>
      <w:bCs/>
      <w:smallCaps/>
      <w:color w:val="2F5496" w:themeColor="accent1" w:themeShade="BF"/>
      <w:spacing w:val="5"/>
    </w:rPr>
  </w:style>
  <w:style w:type="paragraph" w:styleId="ae">
    <w:name w:val="header"/>
    <w:basedOn w:val="a"/>
    <w:link w:val="af"/>
    <w:uiPriority w:val="99"/>
    <w:unhideWhenUsed/>
    <w:rsid w:val="006047DA"/>
    <w:pPr>
      <w:tabs>
        <w:tab w:val="center" w:pos="4153"/>
        <w:tab w:val="right" w:pos="8306"/>
      </w:tabs>
      <w:spacing w:after="0" w:line="240" w:lineRule="auto"/>
    </w:pPr>
  </w:style>
  <w:style w:type="character" w:customStyle="1" w:styleId="af">
    <w:name w:val="כותרת עליונה תו"/>
    <w:basedOn w:val="a0"/>
    <w:link w:val="ae"/>
    <w:uiPriority w:val="99"/>
    <w:rsid w:val="006047DA"/>
    <w:rPr>
      <w:kern w:val="0"/>
      <w14:ligatures w14:val="none"/>
    </w:rPr>
  </w:style>
  <w:style w:type="paragraph" w:styleId="af0">
    <w:name w:val="footer"/>
    <w:basedOn w:val="a"/>
    <w:link w:val="af1"/>
    <w:uiPriority w:val="99"/>
    <w:unhideWhenUsed/>
    <w:rsid w:val="006047DA"/>
    <w:pPr>
      <w:tabs>
        <w:tab w:val="center" w:pos="4153"/>
        <w:tab w:val="right" w:pos="8306"/>
      </w:tabs>
      <w:spacing w:after="0" w:line="240" w:lineRule="auto"/>
    </w:pPr>
  </w:style>
  <w:style w:type="character" w:customStyle="1" w:styleId="af1">
    <w:name w:val="כותרת תחתונה תו"/>
    <w:basedOn w:val="a0"/>
    <w:link w:val="af0"/>
    <w:uiPriority w:val="99"/>
    <w:rsid w:val="006047D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1160</Words>
  <Characters>5802</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7</cp:revision>
  <dcterms:created xsi:type="dcterms:W3CDTF">2024-06-19T11:05:00Z</dcterms:created>
  <dcterms:modified xsi:type="dcterms:W3CDTF">2026-09-16T10:52:00Z</dcterms:modified>
</cp:coreProperties>
</file>