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A34C3" w14:textId="7B78BC64" w:rsidR="006C3740" w:rsidRPr="004F296E" w:rsidRDefault="004F296E" w:rsidP="004F296E">
      <w:pPr>
        <w:jc w:val="center"/>
        <w:rPr>
          <w:u w:val="single"/>
          <w:rtl/>
        </w:rPr>
      </w:pPr>
      <w:r>
        <w:rPr>
          <w:rFonts w:cs="Arial" w:hint="cs"/>
          <w:u w:val="single"/>
          <w:rtl/>
        </w:rPr>
        <w:t>לשון הרע - לא מדבר אלי</w:t>
      </w:r>
    </w:p>
    <w:p w14:paraId="44D6C78D" w14:textId="77777777" w:rsidR="006C3740" w:rsidRPr="004F296E" w:rsidRDefault="006C3740" w:rsidP="004F296E">
      <w:pPr>
        <w:jc w:val="center"/>
        <w:rPr>
          <w:u w:val="single"/>
          <w:rtl/>
        </w:rPr>
      </w:pPr>
      <w:r w:rsidRPr="004F296E">
        <w:rPr>
          <w:rFonts w:cs="Arial"/>
          <w:u w:val="single"/>
          <w:rtl/>
        </w:rPr>
        <w:t xml:space="preserve">על לשון הרע </w:t>
      </w:r>
      <w:proofErr w:type="spellStart"/>
      <w:r w:rsidRPr="004F296E">
        <w:rPr>
          <w:rFonts w:cs="Arial"/>
          <w:u w:val="single"/>
          <w:rtl/>
        </w:rPr>
        <w:t>והכח</w:t>
      </w:r>
      <w:proofErr w:type="spellEnd"/>
      <w:r w:rsidRPr="004F296E">
        <w:rPr>
          <w:rFonts w:cs="Arial"/>
          <w:u w:val="single"/>
          <w:rtl/>
        </w:rPr>
        <w:t xml:space="preserve"> שבמילים</w:t>
      </w:r>
    </w:p>
    <w:p w14:paraId="547A19C4" w14:textId="77777777" w:rsidR="00F42A00" w:rsidRDefault="00F42A00" w:rsidP="006C3740">
      <w:pPr>
        <w:rPr>
          <w:rFonts w:cs="Arial"/>
          <w:rtl/>
        </w:rPr>
      </w:pPr>
      <w:r w:rsidRPr="00F42A00">
        <w:rPr>
          <w:rFonts w:cs="Arial"/>
          <w:rtl/>
        </w:rPr>
        <w:t>האם עצרתם פעם לחשוב כמה כוח יש למילים שיוצאות לנו מהפה? משפט אחד יכול להרים אדם ברגע קשה, ומילה אחת יכולה לפצוע עמוק ולהישאר בלב שנים. לפעמים אנחנו מספרים משהו על מישהו ומרגישים שזו רק שיחה תמימה, בלי לעצור לחשוב מה המחיר שלה. איפה עובר הגבול בין שיתוף לגיטימי ללשון הרע? מה קורה בנפש של מי שמדבר, ומה עובר על מי שנפגע? במפגש הזה נבחן את כוחו של הדיבור ונגלה כיצד אפשר להפוך אותו מכלי שפוגע ומפריד לכלי שבונה אמון, מחבר בין אנשים ומוסיף טוב בעולם.</w:t>
      </w:r>
    </w:p>
    <w:p w14:paraId="6A87B816" w14:textId="09DF3ED5" w:rsidR="006C3740" w:rsidRPr="00F42A00" w:rsidRDefault="006C3740" w:rsidP="006C3740">
      <w:pPr>
        <w:rPr>
          <w:u w:val="single"/>
          <w:rtl/>
        </w:rPr>
      </w:pPr>
      <w:r w:rsidRPr="00F42A00">
        <w:rPr>
          <w:rFonts w:cs="Arial"/>
          <w:u w:val="single"/>
          <w:rtl/>
        </w:rPr>
        <w:t>פרשת בהעלותך, דברים י"ב</w:t>
      </w:r>
    </w:p>
    <w:p w14:paraId="73AE1DD3" w14:textId="78C6DFBF" w:rsidR="006C3740" w:rsidRDefault="006C3740" w:rsidP="006C3740">
      <w:pPr>
        <w:rPr>
          <w:rtl/>
        </w:rPr>
      </w:pPr>
      <w:r w:rsidRPr="00F42A00">
        <w:rPr>
          <w:rFonts w:cs="Arial"/>
          <w:b/>
          <w:bCs/>
          <w:rtl/>
        </w:rPr>
        <w:t>וַתְּדַבֵּר מִרְיָם וְאַהֲרֹן בְּמֹשֶׁה..</w:t>
      </w:r>
      <w:r>
        <w:rPr>
          <w:rFonts w:cs="Arial"/>
          <w:rtl/>
        </w:rPr>
        <w:t xml:space="preserve"> וַיֹּאמֶר ה' </w:t>
      </w:r>
      <w:proofErr w:type="spellStart"/>
      <w:r>
        <w:rPr>
          <w:rFonts w:cs="Arial"/>
          <w:rtl/>
        </w:rPr>
        <w:t>פִּתְאֹם</w:t>
      </w:r>
      <w:proofErr w:type="spellEnd"/>
      <w:r>
        <w:rPr>
          <w:rFonts w:cs="Arial"/>
          <w:rtl/>
        </w:rPr>
        <w:t xml:space="preserve">, אֶל-מֹשֶׁה וְאֶל-אַהֲרֹן וְאֶל-מִרְיָם, צְאוּ שְׁלָשְׁתְּכֶם, אֶל-אֹהֶל מוֹעֵד; וַיֵּצְאוּ, שְׁלָשְׁתָּם.. וַיֹּאמֶר, שִׁמְעוּ-נָא דְבָרָי.. עַבְדִּי מֹשֶׁה,  בְּכָל-בֵּיתִי, נֶאֱמָן הוּא. פֶּה אֶל-פֶּה אֲדַבֶּר-בּוֹ, וּמַרְאֶה וְלֹא בְחִידֹת, וּתְמֻונַת ה', יַבִּיט; </w:t>
      </w:r>
      <w:r w:rsidRPr="00F42A00">
        <w:rPr>
          <w:rFonts w:cs="Arial"/>
          <w:b/>
          <w:bCs/>
          <w:rtl/>
        </w:rPr>
        <w:t xml:space="preserve">וּמַדּוּעַ לֹא יְרֵאתֶם, לְדַבֵּר בְּעַבְדִּי בְמֹשֶׁה. </w:t>
      </w:r>
      <w:proofErr w:type="spellStart"/>
      <w:r w:rsidRPr="00F42A00">
        <w:rPr>
          <w:rFonts w:cs="Arial"/>
          <w:b/>
          <w:bCs/>
          <w:rtl/>
        </w:rPr>
        <w:t>וַיִּחַר-אַף</w:t>
      </w:r>
      <w:proofErr w:type="spellEnd"/>
      <w:r w:rsidRPr="00F42A00">
        <w:rPr>
          <w:rFonts w:cs="Arial"/>
          <w:b/>
          <w:bCs/>
          <w:rtl/>
        </w:rPr>
        <w:t xml:space="preserve"> ה' בָּם.. וְהִנֵּה מִרְיָם, מְצֹרַעַת כַּשָּׁלֶג</w:t>
      </w:r>
      <w:r w:rsidR="00F42A00">
        <w:rPr>
          <w:rFonts w:cs="Arial" w:hint="cs"/>
          <w:b/>
          <w:bCs/>
          <w:rtl/>
        </w:rPr>
        <w:t>.</w:t>
      </w:r>
    </w:p>
    <w:p w14:paraId="3F5CF5DD" w14:textId="77777777" w:rsidR="00F42A00" w:rsidRPr="00F42A00" w:rsidRDefault="006C3740" w:rsidP="00F42A00">
      <w:pPr>
        <w:pStyle w:val="a9"/>
        <w:numPr>
          <w:ilvl w:val="0"/>
          <w:numId w:val="1"/>
        </w:numPr>
      </w:pPr>
      <w:r w:rsidRPr="004F296E">
        <w:rPr>
          <w:rFonts w:cs="Arial"/>
          <w:rtl/>
        </w:rPr>
        <w:t>מרים ואהרן דיברו על משה, וה' גער בהם על כך שפגעו בכבודו של אדם שנבחר על ידו כנביא נאמן. מרים נענשה בצרעת – ביטוי חמור לתוצאות של לשון הרע.</w:t>
      </w:r>
      <w:r w:rsidR="004F296E">
        <w:rPr>
          <w:rFonts w:hint="cs"/>
          <w:rtl/>
        </w:rPr>
        <w:t xml:space="preserve"> </w:t>
      </w:r>
      <w:r w:rsidRPr="004F296E">
        <w:rPr>
          <w:rFonts w:cs="Arial"/>
          <w:rtl/>
        </w:rPr>
        <w:t>למה לדעתכם כל כך חשוב לא לדבר מאחורי הגב- על אנשים שאנחנו אוהבים ומכירים טוב?</w:t>
      </w:r>
    </w:p>
    <w:p w14:paraId="47408B92" w14:textId="068DCA77" w:rsidR="006C3740" w:rsidRDefault="00F42A00" w:rsidP="00F42A00">
      <w:pPr>
        <w:pStyle w:val="a9"/>
        <w:numPr>
          <w:ilvl w:val="0"/>
          <w:numId w:val="1"/>
        </w:numPr>
        <w:rPr>
          <w:rtl/>
        </w:rPr>
      </w:pPr>
      <w:r>
        <w:rPr>
          <w:rFonts w:cs="Arial" w:hint="cs"/>
          <w:rtl/>
        </w:rPr>
        <w:t>מרים דיברה, אהרון הקשיב, ומשה היה זה שעליו דיברו. לפני העונש של מרים - אלוקים מדבר לשלושתם יחד, ו</w:t>
      </w:r>
      <w:r w:rsidR="006C3740" w:rsidRPr="00F42A00">
        <w:rPr>
          <w:rFonts w:cs="Arial"/>
          <w:rtl/>
        </w:rPr>
        <w:t>מרים נענשת במחלת הצרעת. מה יכול להיות המסר לכך? האם אדם שמדבר רע על אחרים פוגע רק באחרים או שגם הוא, המדבר עצמו, נפגע מכך בדרך כלשהי?</w:t>
      </w:r>
    </w:p>
    <w:p w14:paraId="6D1E6E1D" w14:textId="06639940" w:rsidR="006C3740" w:rsidRPr="00F42A00" w:rsidRDefault="006C3740" w:rsidP="006C3740">
      <w:pPr>
        <w:rPr>
          <w:u w:val="single"/>
          <w:rtl/>
        </w:rPr>
      </w:pPr>
      <w:r w:rsidRPr="00F42A00">
        <w:rPr>
          <w:rFonts w:cs="Arial"/>
          <w:u w:val="single"/>
          <w:rtl/>
        </w:rPr>
        <w:t xml:space="preserve">דברים פרשת כי תצא פרק כד, ט </w:t>
      </w:r>
    </w:p>
    <w:p w14:paraId="367B9E9E" w14:textId="38209849" w:rsidR="006C3740" w:rsidRDefault="006C3740" w:rsidP="004F296E">
      <w:pPr>
        <w:rPr>
          <w:rtl/>
        </w:rPr>
      </w:pPr>
      <w:r w:rsidRPr="00F42A00">
        <w:rPr>
          <w:rFonts w:cs="Arial"/>
          <w:b/>
          <w:bCs/>
          <w:rtl/>
        </w:rPr>
        <w:t xml:space="preserve">זָכוֹר אֵת </w:t>
      </w:r>
      <w:proofErr w:type="spellStart"/>
      <w:r w:rsidRPr="00F42A00">
        <w:rPr>
          <w:rFonts w:cs="Arial"/>
          <w:b/>
          <w:bCs/>
          <w:rtl/>
        </w:rPr>
        <w:t>אֲשֶׁר־עָשָׂה</w:t>
      </w:r>
      <w:proofErr w:type="spellEnd"/>
      <w:r w:rsidRPr="00F42A00">
        <w:rPr>
          <w:rFonts w:cs="Arial"/>
          <w:b/>
          <w:bCs/>
          <w:rtl/>
        </w:rPr>
        <w:t xml:space="preserve"> ה' </w:t>
      </w:r>
      <w:proofErr w:type="spellStart"/>
      <w:r w:rsidRPr="00F42A00">
        <w:rPr>
          <w:rFonts w:cs="Arial"/>
          <w:b/>
          <w:bCs/>
          <w:rtl/>
        </w:rPr>
        <w:t>אֱ-לֹהֶיך</w:t>
      </w:r>
      <w:proofErr w:type="spellEnd"/>
      <w:r w:rsidRPr="00F42A00">
        <w:rPr>
          <w:rFonts w:cs="Arial"/>
          <w:b/>
          <w:bCs/>
          <w:rtl/>
        </w:rPr>
        <w:t>ָ לְמִרְיָם</w:t>
      </w:r>
      <w:r>
        <w:rPr>
          <w:rFonts w:cs="Arial"/>
          <w:rtl/>
        </w:rPr>
        <w:t xml:space="preserve"> בַּדֶּרֶךְ בְּצֵאתְכֶם מִמִּצְרָֽיִם... </w:t>
      </w:r>
    </w:p>
    <w:p w14:paraId="3F80F6C1" w14:textId="77777777" w:rsidR="006C3740" w:rsidRPr="00F42A00" w:rsidRDefault="006C3740" w:rsidP="006C3740">
      <w:pPr>
        <w:rPr>
          <w:u w:val="single"/>
          <w:rtl/>
        </w:rPr>
      </w:pPr>
      <w:r w:rsidRPr="00F42A00">
        <w:rPr>
          <w:rFonts w:cs="Arial"/>
          <w:u w:val="single"/>
          <w:rtl/>
        </w:rPr>
        <w:t xml:space="preserve">רמב"ן רבי משה בן נחמן (1194-1270) דברים פרק כד </w:t>
      </w:r>
    </w:p>
    <w:p w14:paraId="51871E68" w14:textId="77777777" w:rsidR="006C3740" w:rsidRPr="00F42A00" w:rsidRDefault="006C3740" w:rsidP="006C3740">
      <w:pPr>
        <w:rPr>
          <w:b/>
          <w:bCs/>
          <w:rtl/>
        </w:rPr>
      </w:pPr>
      <w:r>
        <w:rPr>
          <w:rFonts w:cs="Arial"/>
          <w:rtl/>
        </w:rPr>
        <w:t xml:space="preserve">"זכור את אשר עשה ה' </w:t>
      </w:r>
      <w:proofErr w:type="spellStart"/>
      <w:r>
        <w:rPr>
          <w:rFonts w:cs="Arial"/>
          <w:rtl/>
        </w:rPr>
        <w:t>אלהיך</w:t>
      </w:r>
      <w:proofErr w:type="spellEnd"/>
      <w:r>
        <w:rPr>
          <w:rFonts w:cs="Arial"/>
          <w:rtl/>
        </w:rPr>
        <w:t xml:space="preserve"> למרים" – "אם באת ליזהר שלא תלקה בצרעת לא תספר לשון הרע" - לשון רש"י. </w:t>
      </w:r>
      <w:r w:rsidRPr="00F42A00">
        <w:rPr>
          <w:rFonts w:cs="Arial"/>
          <w:b/>
          <w:bCs/>
          <w:rtl/>
        </w:rPr>
        <w:t>ולפי דעתי שהיא מצות עשה ממש,</w:t>
      </w:r>
      <w:r>
        <w:rPr>
          <w:rFonts w:cs="Arial"/>
          <w:rtl/>
        </w:rPr>
        <w:t xml:space="preserve"> כמו "זכור את יום השבת לקדשו"... "זכור את אשר עשה לך עמלק", כולם מצוה, אם כן גם זה כמותם. והיא אזהרה מלדבר לשון הרע, </w:t>
      </w:r>
      <w:proofErr w:type="spellStart"/>
      <w:r>
        <w:rPr>
          <w:rFonts w:cs="Arial"/>
          <w:rtl/>
        </w:rPr>
        <w:t>יצוה</w:t>
      </w:r>
      <w:proofErr w:type="spellEnd"/>
      <w:r>
        <w:rPr>
          <w:rFonts w:cs="Arial"/>
          <w:rtl/>
        </w:rPr>
        <w:t xml:space="preserve"> במצות עשה שנזכור העונש הגדול שעשה ה' לצדקת הנביאה, שלא דברה אלא באחיה גמול חסדה אשר אהבתו כנפשה, ולא דברה בפניו שיבוש, ולא בפני רבים, רק בינה לבין אחיה הקדוש בצנעה, וכל מעשיה הטובים לא הועילוה, </w:t>
      </w:r>
      <w:r w:rsidRPr="00F42A00">
        <w:rPr>
          <w:rFonts w:cs="Arial"/>
          <w:b/>
          <w:bCs/>
          <w:rtl/>
        </w:rPr>
        <w:t xml:space="preserve">גם אתה, אם תשב באחיך תדבר, בבן </w:t>
      </w:r>
      <w:proofErr w:type="spellStart"/>
      <w:r w:rsidRPr="00F42A00">
        <w:rPr>
          <w:rFonts w:cs="Arial"/>
          <w:b/>
          <w:bCs/>
          <w:rtl/>
        </w:rPr>
        <w:t>אמך</w:t>
      </w:r>
      <w:proofErr w:type="spellEnd"/>
      <w:r w:rsidRPr="00F42A00">
        <w:rPr>
          <w:rFonts w:cs="Arial"/>
          <w:b/>
          <w:bCs/>
          <w:rtl/>
        </w:rPr>
        <w:t xml:space="preserve"> </w:t>
      </w:r>
      <w:proofErr w:type="spellStart"/>
      <w:r w:rsidRPr="00F42A00">
        <w:rPr>
          <w:rFonts w:cs="Arial"/>
          <w:b/>
          <w:bCs/>
          <w:rtl/>
        </w:rPr>
        <w:t>תתן</w:t>
      </w:r>
      <w:proofErr w:type="spellEnd"/>
      <w:r w:rsidRPr="00F42A00">
        <w:rPr>
          <w:rFonts w:cs="Arial"/>
          <w:b/>
          <w:bCs/>
          <w:rtl/>
        </w:rPr>
        <w:t xml:space="preserve"> דופי, לא תינצל.</w:t>
      </w:r>
    </w:p>
    <w:p w14:paraId="7D219398" w14:textId="2C60BD63" w:rsidR="006C3740" w:rsidRDefault="006C3740" w:rsidP="004F296E">
      <w:pPr>
        <w:pStyle w:val="a9"/>
        <w:numPr>
          <w:ilvl w:val="0"/>
          <w:numId w:val="1"/>
        </w:numPr>
        <w:rPr>
          <w:rtl/>
        </w:rPr>
      </w:pPr>
      <w:r w:rsidRPr="004F296E">
        <w:rPr>
          <w:rFonts w:cs="Arial"/>
          <w:rtl/>
        </w:rPr>
        <w:t>רש"י והרמב"ן מדגישים: מצוות "זכור את אשר עשה ה' למרים" היא קריאה להיזהר מלשון הרע. אם לשון הרע ב"אחד על אחד" היא כה חמורה, חישבו על עידן הרשתות והמדיה היום. עד כמה חמורה והרסנית יכולה להיות לשון הרע בימינו.</w:t>
      </w:r>
    </w:p>
    <w:p w14:paraId="79003FA4" w14:textId="77777777" w:rsidR="006C3740" w:rsidRPr="00F42A00" w:rsidRDefault="006C3740" w:rsidP="006C3740">
      <w:pPr>
        <w:rPr>
          <w:u w:val="single"/>
          <w:rtl/>
        </w:rPr>
      </w:pPr>
      <w:r w:rsidRPr="00F42A00">
        <w:rPr>
          <w:rFonts w:cs="Arial"/>
          <w:u w:val="single"/>
          <w:rtl/>
        </w:rPr>
        <w:t xml:space="preserve">רבי חיים </w:t>
      </w:r>
      <w:proofErr w:type="spellStart"/>
      <w:r w:rsidRPr="00F42A00">
        <w:rPr>
          <w:rFonts w:cs="Arial"/>
          <w:u w:val="single"/>
          <w:rtl/>
        </w:rPr>
        <w:t>מוולוז'ין</w:t>
      </w:r>
      <w:proofErr w:type="spellEnd"/>
      <w:r w:rsidRPr="00F42A00">
        <w:rPr>
          <w:rFonts w:cs="Arial"/>
          <w:u w:val="single"/>
          <w:rtl/>
        </w:rPr>
        <w:t xml:space="preserve"> (1749-1821) נפש החיים שער א פרק </w:t>
      </w:r>
      <w:proofErr w:type="spellStart"/>
      <w:r w:rsidRPr="00F42A00">
        <w:rPr>
          <w:rFonts w:cs="Arial"/>
          <w:u w:val="single"/>
          <w:rtl/>
        </w:rPr>
        <w:t>יג</w:t>
      </w:r>
      <w:proofErr w:type="spellEnd"/>
      <w:r w:rsidRPr="00F42A00">
        <w:rPr>
          <w:rFonts w:cs="Arial"/>
          <w:u w:val="single"/>
          <w:rtl/>
        </w:rPr>
        <w:t xml:space="preserve"> [מתורגם ומבואר]</w:t>
      </w:r>
    </w:p>
    <w:p w14:paraId="1996701D" w14:textId="77777777" w:rsidR="006C3740" w:rsidRDefault="006C3740" w:rsidP="006C3740">
      <w:pPr>
        <w:rPr>
          <w:rtl/>
        </w:rPr>
      </w:pPr>
      <w:r>
        <w:rPr>
          <w:rFonts w:cs="Arial"/>
          <w:rtl/>
        </w:rPr>
        <w:t>אמר עמוס הנביא: "כי הנה יוצר הרים ובורא רוח, ומגיד לאדם מה שיחו".. בזוהר ...</w:t>
      </w:r>
      <w:r w:rsidRPr="00F42A00">
        <w:rPr>
          <w:rFonts w:cs="Arial"/>
          <w:b/>
          <w:bCs/>
          <w:rtl/>
        </w:rPr>
        <w:t xml:space="preserve">הזהיר כאן את האדם, מחמת היותו עתה בזה העולם השפל, שאינו רואה ומשיג את </w:t>
      </w:r>
      <w:proofErr w:type="spellStart"/>
      <w:r w:rsidRPr="00F42A00">
        <w:rPr>
          <w:rFonts w:cs="Arial"/>
          <w:b/>
          <w:bCs/>
          <w:rtl/>
        </w:rPr>
        <w:t>הבנין</w:t>
      </w:r>
      <w:proofErr w:type="spellEnd"/>
      <w:r w:rsidRPr="00F42A00">
        <w:rPr>
          <w:rFonts w:cs="Arial"/>
          <w:b/>
          <w:bCs/>
          <w:rtl/>
        </w:rPr>
        <w:t xml:space="preserve"> או ההריסה ח"ו, הנעשה למעלה בעולמות העליונים מכל דבור ודבור שלו.</w:t>
      </w:r>
      <w:r>
        <w:rPr>
          <w:rFonts w:cs="Arial"/>
          <w:rtl/>
        </w:rPr>
        <w:t xml:space="preserve"> ויכול להעלות על דעתו חס וחלילה ולומר: 'במה נחשב דבור ושיחה קלה, שתפעל פעולה וענין כלשהו בעולם'?. אבל ידע נאמנה, שכל דבור ושיחה קלה שלו, לכל אשר יבטא בשפתיו, אינו אובד ואינו הולך לבטלה. ...וכמו שכתוב [בספר הזוהר]: "אפילו הבל הפה של האדם היוצא מדיבורו יש לו מקום והשפעה בעולם, ובורא עולם עושה ממנו מה שעושה"... זהו שכתוב: "ומגיד לאדם מה שיחו" -  רוצה לומר שבעת עמוד האדם לתת דין וחשבון לפני ה' יתברך, אז הוא, מגיד לו הסוד - מה שגרם דיבורו למעלה בעולמות העליונים. </w:t>
      </w:r>
    </w:p>
    <w:p w14:paraId="3B2B24DB" w14:textId="09052860" w:rsidR="004F296E" w:rsidRPr="004F296E" w:rsidRDefault="006C3740" w:rsidP="004F296E">
      <w:pPr>
        <w:pStyle w:val="a9"/>
        <w:numPr>
          <w:ilvl w:val="0"/>
          <w:numId w:val="1"/>
        </w:numPr>
      </w:pPr>
      <w:r w:rsidRPr="004F296E">
        <w:rPr>
          <w:rFonts w:cs="Arial"/>
          <w:rtl/>
        </w:rPr>
        <w:t>לפי דברי הנביא עמוס וספר הזוהר, כל דיבור</w:t>
      </w:r>
      <w:r w:rsidR="004F296E">
        <w:rPr>
          <w:rFonts w:cs="Arial" w:hint="cs"/>
          <w:rtl/>
        </w:rPr>
        <w:t>,</w:t>
      </w:r>
      <w:r w:rsidRPr="004F296E">
        <w:rPr>
          <w:rFonts w:cs="Arial"/>
          <w:rtl/>
        </w:rPr>
        <w:t xml:space="preserve"> גם השיחה הקלה ביותר</w:t>
      </w:r>
      <w:r w:rsidR="004F296E">
        <w:rPr>
          <w:rFonts w:cs="Arial" w:hint="cs"/>
          <w:rtl/>
        </w:rPr>
        <w:t xml:space="preserve">, </w:t>
      </w:r>
      <w:r w:rsidRPr="004F296E">
        <w:rPr>
          <w:rFonts w:cs="Arial"/>
          <w:rtl/>
        </w:rPr>
        <w:t xml:space="preserve">משפיע בעולמות העליונים. אף מילה אינה הולכת לאיבוד, ולכל מה שהאדם מוציא מפיו יש משמעות </w:t>
      </w:r>
      <w:r w:rsidRPr="004F296E">
        <w:rPr>
          <w:rFonts w:cs="Arial"/>
          <w:rtl/>
        </w:rPr>
        <w:lastRenderedPageBreak/>
        <w:t>והשפעה, גם אם הוא עצמו לא מרגיש בכך. עד כמה גדול כוחה של המילה בחיינו.</w:t>
      </w:r>
      <w:r w:rsidR="004F296E">
        <w:rPr>
          <w:rFonts w:cs="Arial" w:hint="cs"/>
          <w:rtl/>
        </w:rPr>
        <w:t xml:space="preserve"> </w:t>
      </w:r>
      <w:r w:rsidRPr="004F296E">
        <w:rPr>
          <w:rFonts w:cs="Arial"/>
          <w:rtl/>
        </w:rPr>
        <w:t xml:space="preserve">מה לדעתכם המשמעות של </w:t>
      </w:r>
      <w:r w:rsidR="00F42A00">
        <w:rPr>
          <w:rFonts w:cs="Arial" w:hint="cs"/>
          <w:rtl/>
        </w:rPr>
        <w:t xml:space="preserve">"כוחה של מילה" </w:t>
      </w:r>
      <w:r w:rsidRPr="004F296E">
        <w:rPr>
          <w:rFonts w:cs="Arial"/>
          <w:rtl/>
        </w:rPr>
        <w:t>בעידן שבו מדברים וכותבים בלי סוף - ברשתות, בצ'אטים, בהודעות? וכל פיסת מידע מקבלת תפוצה אדירה זמן קצר?</w:t>
      </w:r>
    </w:p>
    <w:p w14:paraId="72873839" w14:textId="04AEA636" w:rsidR="006C3740" w:rsidRDefault="006C3740" w:rsidP="004F296E">
      <w:pPr>
        <w:pStyle w:val="a9"/>
        <w:numPr>
          <w:ilvl w:val="0"/>
          <w:numId w:val="1"/>
        </w:numPr>
        <w:rPr>
          <w:rtl/>
        </w:rPr>
      </w:pPr>
      <w:r w:rsidRPr="004F296E">
        <w:rPr>
          <w:rFonts w:cs="Arial"/>
          <w:rtl/>
        </w:rPr>
        <w:t>עד כאן ראינו שאין לדבר בגנותו של אדם אחר. אך מה עם סתם "דיבור סתמי" על מישהו? דיבור על אדם אחר אינו בהכרח "לשון הרע" אלא "רכילות", על ההבדל בין הדברים קראו:</w:t>
      </w:r>
    </w:p>
    <w:p w14:paraId="4884D9D8" w14:textId="77777777" w:rsidR="006C3740" w:rsidRPr="00F42A00" w:rsidRDefault="006C3740" w:rsidP="006C3740">
      <w:pPr>
        <w:rPr>
          <w:u w:val="single"/>
          <w:rtl/>
        </w:rPr>
      </w:pPr>
      <w:r w:rsidRPr="00F42A00">
        <w:rPr>
          <w:rFonts w:cs="Arial"/>
          <w:u w:val="single"/>
          <w:rtl/>
        </w:rPr>
        <w:t xml:space="preserve">ויקרא פרק </w:t>
      </w:r>
      <w:proofErr w:type="spellStart"/>
      <w:r w:rsidRPr="00F42A00">
        <w:rPr>
          <w:rFonts w:cs="Arial"/>
          <w:u w:val="single"/>
          <w:rtl/>
        </w:rPr>
        <w:t>יט</w:t>
      </w:r>
      <w:proofErr w:type="spellEnd"/>
      <w:r w:rsidRPr="00F42A00">
        <w:rPr>
          <w:rFonts w:cs="Arial"/>
          <w:u w:val="single"/>
          <w:rtl/>
        </w:rPr>
        <w:t xml:space="preserve"> פסוק </w:t>
      </w:r>
      <w:proofErr w:type="spellStart"/>
      <w:r w:rsidRPr="00F42A00">
        <w:rPr>
          <w:rFonts w:cs="Arial"/>
          <w:u w:val="single"/>
          <w:rtl/>
        </w:rPr>
        <w:t>טז</w:t>
      </w:r>
      <w:proofErr w:type="spellEnd"/>
      <w:r w:rsidRPr="00F42A00">
        <w:rPr>
          <w:rFonts w:cs="Arial"/>
          <w:u w:val="single"/>
          <w:rtl/>
        </w:rPr>
        <w:t xml:space="preserve"> </w:t>
      </w:r>
    </w:p>
    <w:p w14:paraId="1B456DCA" w14:textId="29031CD6" w:rsidR="006C3740" w:rsidRDefault="006C3740" w:rsidP="004F296E">
      <w:pPr>
        <w:rPr>
          <w:rtl/>
        </w:rPr>
      </w:pPr>
      <w:proofErr w:type="spellStart"/>
      <w:r w:rsidRPr="00F42A00">
        <w:rPr>
          <w:rFonts w:cs="Arial"/>
          <w:b/>
          <w:bCs/>
          <w:rtl/>
        </w:rPr>
        <w:t>לֹא־תֵלֵך</w:t>
      </w:r>
      <w:proofErr w:type="spellEnd"/>
      <w:r w:rsidRPr="00F42A00">
        <w:rPr>
          <w:rFonts w:cs="Arial"/>
          <w:b/>
          <w:bCs/>
          <w:rtl/>
        </w:rPr>
        <w:t>ְ רָכִיל בְּעַמֶּיךָ</w:t>
      </w:r>
      <w:r w:rsidR="00F42A00">
        <w:rPr>
          <w:rFonts w:cs="Arial" w:hint="cs"/>
          <w:b/>
          <w:bCs/>
          <w:rtl/>
        </w:rPr>
        <w:t>.</w:t>
      </w:r>
    </w:p>
    <w:p w14:paraId="51919D66" w14:textId="77777777" w:rsidR="006C3740" w:rsidRPr="00F42A00" w:rsidRDefault="006C3740" w:rsidP="006C3740">
      <w:pPr>
        <w:rPr>
          <w:u w:val="single"/>
          <w:rtl/>
        </w:rPr>
      </w:pPr>
      <w:r w:rsidRPr="00F42A00">
        <w:rPr>
          <w:rFonts w:cs="Arial"/>
          <w:u w:val="single"/>
          <w:rtl/>
        </w:rPr>
        <w:t xml:space="preserve">הרב שמשון רפאל הירש (1808-1888) ויקרא פרק </w:t>
      </w:r>
      <w:proofErr w:type="spellStart"/>
      <w:r w:rsidRPr="00F42A00">
        <w:rPr>
          <w:rFonts w:cs="Arial"/>
          <w:u w:val="single"/>
          <w:rtl/>
        </w:rPr>
        <w:t>יט</w:t>
      </w:r>
      <w:proofErr w:type="spellEnd"/>
      <w:r w:rsidRPr="00F42A00">
        <w:rPr>
          <w:rFonts w:cs="Arial"/>
          <w:u w:val="single"/>
          <w:rtl/>
        </w:rPr>
        <w:t xml:space="preserve"> פסוק </w:t>
      </w:r>
      <w:proofErr w:type="spellStart"/>
      <w:r w:rsidRPr="00F42A00">
        <w:rPr>
          <w:rFonts w:cs="Arial"/>
          <w:u w:val="single"/>
          <w:rtl/>
        </w:rPr>
        <w:t>טז</w:t>
      </w:r>
      <w:proofErr w:type="spellEnd"/>
      <w:r w:rsidRPr="00F42A00">
        <w:rPr>
          <w:rFonts w:cs="Arial"/>
          <w:u w:val="single"/>
          <w:rtl/>
        </w:rPr>
        <w:t xml:space="preserve"> </w:t>
      </w:r>
    </w:p>
    <w:p w14:paraId="039056FD" w14:textId="77777777" w:rsidR="00F42A00" w:rsidRDefault="006C3740" w:rsidP="00F42A00">
      <w:pPr>
        <w:rPr>
          <w:rFonts w:cs="Arial"/>
          <w:rtl/>
        </w:rPr>
      </w:pPr>
      <w:r w:rsidRPr="00F42A00">
        <w:rPr>
          <w:rFonts w:cs="Arial"/>
          <w:b/>
          <w:bCs/>
          <w:rtl/>
        </w:rPr>
        <w:t>רוכל הוא תגר העובר מבית לבית ומביא לכל אדם את הסחורות שהוא זקוק להן... ומכאן "רכיל": "תגר החדשות"; הלה עובר מאיש לאיש ומבית לבית - בולש את ענייניו של זה ומספר עליהם לזה. עליו אמר הכתוב: "לא - תלך רכיל בעמיך".</w:t>
      </w:r>
      <w:r>
        <w:rPr>
          <w:rFonts w:cs="Arial"/>
          <w:rtl/>
        </w:rPr>
        <w:t xml:space="preserve"> אל תספר על אחיך דברים שאינם ידועים - אלא אם כן ברור לך שנוח לו בכך... נצטווינו אפוא לשמור על כבודו של כל אדם ולכבד את ענייניו הפרטיים; חובה עלינו להיזהר בדברינו, שעה שאנחנו מספרים על אחרים. </w:t>
      </w:r>
      <w:r w:rsidRPr="00F42A00">
        <w:rPr>
          <w:rFonts w:cs="Arial"/>
          <w:b/>
          <w:bCs/>
          <w:rtl/>
        </w:rPr>
        <w:t xml:space="preserve">המספר על ענייניו הפרטיים של אחר - אין לדעת עד היכן הדברים מגיעים. במקום שרוח רכילות שולטת, אין להאמין </w:t>
      </w:r>
      <w:proofErr w:type="spellStart"/>
      <w:r w:rsidRPr="00F42A00">
        <w:rPr>
          <w:rFonts w:cs="Arial"/>
          <w:b/>
          <w:bCs/>
          <w:rtl/>
        </w:rPr>
        <w:t>בריע</w:t>
      </w:r>
      <w:proofErr w:type="spellEnd"/>
      <w:r w:rsidRPr="00F42A00">
        <w:rPr>
          <w:rFonts w:cs="Arial"/>
          <w:b/>
          <w:bCs/>
          <w:rtl/>
        </w:rPr>
        <w:t>..</w:t>
      </w:r>
      <w:r>
        <w:rPr>
          <w:rFonts w:cs="Arial"/>
          <w:rtl/>
        </w:rPr>
        <w:t xml:space="preserve"> סוג מיוחד של רכילות הוא לשון הרע, והוא חטא חמור עוד יותר... בעלי לשון הרע מספרים דברים שליליים על אופיו ומעשיו של אחר - אפילו הדברים הם אמת. וחכמים מונים את לשון הרע בין החטאים החמורים ביותר... "לא תעמד על - דם רעך"</w:t>
      </w:r>
      <w:r w:rsidR="00F42A00">
        <w:rPr>
          <w:rFonts w:cs="Arial" w:hint="cs"/>
          <w:rtl/>
        </w:rPr>
        <w:t>..</w:t>
      </w:r>
    </w:p>
    <w:p w14:paraId="15D4A85F" w14:textId="6FF776AA" w:rsidR="004F296E" w:rsidRPr="004F296E" w:rsidRDefault="006C3740" w:rsidP="00F42A00">
      <w:pPr>
        <w:pStyle w:val="a9"/>
        <w:numPr>
          <w:ilvl w:val="0"/>
          <w:numId w:val="4"/>
        </w:numPr>
      </w:pPr>
      <w:r w:rsidRPr="00F42A00">
        <w:rPr>
          <w:rFonts w:cs="Arial"/>
          <w:rtl/>
        </w:rPr>
        <w:t>הרב שמשון רפאל הירש מסביר שרכילות היא כמו סוחר חדשות שעובר מאדם לאדם ומפיץ מידע פרטי—גם בלי כוונה רעה. התורה אוסרת זאת כדי לשמור על כבוד האדם, כי לפעמים מילה אחת עלולה לפגוע, לבייש, ואף להרוג (!).</w:t>
      </w:r>
      <w:r w:rsidR="004F296E" w:rsidRPr="00F42A00">
        <w:rPr>
          <w:rFonts w:cs="Arial" w:hint="cs"/>
          <w:rtl/>
        </w:rPr>
        <w:t xml:space="preserve"> </w:t>
      </w:r>
      <w:r w:rsidRPr="00F42A00">
        <w:rPr>
          <w:rFonts w:cs="Arial"/>
          <w:rtl/>
        </w:rPr>
        <w:t xml:space="preserve">למה לדעתכם התורה משווה בין רכילות לבין "לא תעמוד על דם רעך"? איך רכילות יכולה באמת לסכן מישהו? </w:t>
      </w:r>
    </w:p>
    <w:p w14:paraId="0B549E85" w14:textId="37687FB9" w:rsidR="006C3740" w:rsidRDefault="006C3740" w:rsidP="004F296E">
      <w:pPr>
        <w:pStyle w:val="a9"/>
        <w:numPr>
          <w:ilvl w:val="0"/>
          <w:numId w:val="2"/>
        </w:numPr>
        <w:rPr>
          <w:rtl/>
        </w:rPr>
      </w:pPr>
      <w:r w:rsidRPr="004F296E">
        <w:rPr>
          <w:rFonts w:cs="Arial"/>
          <w:rtl/>
        </w:rPr>
        <w:t xml:space="preserve">האם מוכרים לכם מקרים של מוות נפשי ואפילו פיזי </w:t>
      </w:r>
      <w:proofErr w:type="spellStart"/>
      <w:r w:rsidRPr="004F296E">
        <w:rPr>
          <w:rFonts w:cs="Arial"/>
          <w:rtl/>
        </w:rPr>
        <w:t>מ"שיימינג</w:t>
      </w:r>
      <w:proofErr w:type="spellEnd"/>
      <w:r w:rsidRPr="004F296E">
        <w:rPr>
          <w:rFonts w:cs="Arial"/>
          <w:rtl/>
        </w:rPr>
        <w:t>" או מהפצת עובדות על מישהו? איך ניתן למנוע את התופעה לדעתכם?</w:t>
      </w:r>
    </w:p>
    <w:p w14:paraId="0F075CA7" w14:textId="77777777" w:rsidR="006C3740" w:rsidRPr="00F42A00" w:rsidRDefault="006C3740" w:rsidP="006C3740">
      <w:pPr>
        <w:rPr>
          <w:u w:val="single"/>
          <w:rtl/>
        </w:rPr>
      </w:pPr>
      <w:r w:rsidRPr="00F42A00">
        <w:rPr>
          <w:rFonts w:cs="Arial"/>
          <w:u w:val="single"/>
          <w:rtl/>
        </w:rPr>
        <w:t>רמב"ם רבי משה בן מימון (1138-1204) הלכות דעות פרק ז א-ג</w:t>
      </w:r>
    </w:p>
    <w:p w14:paraId="287A2E50" w14:textId="77777777" w:rsidR="006C3740" w:rsidRDefault="006C3740" w:rsidP="006C3740">
      <w:pPr>
        <w:rPr>
          <w:rtl/>
        </w:rPr>
      </w:pPr>
      <w:r>
        <w:rPr>
          <w:rFonts w:cs="Arial"/>
          <w:rtl/>
        </w:rPr>
        <w:t xml:space="preserve">ועוד אמרו חכמים שלושה (אנשים) לשון הרע הורגת: </w:t>
      </w:r>
      <w:r w:rsidRPr="00F42A00">
        <w:rPr>
          <w:rFonts w:cs="Arial"/>
          <w:b/>
          <w:bCs/>
          <w:rtl/>
        </w:rPr>
        <w:t>האומרו, והמקבלו, וזה שאומר עליו</w:t>
      </w:r>
      <w:r>
        <w:rPr>
          <w:rFonts w:cs="Arial"/>
          <w:rtl/>
        </w:rPr>
        <w:t xml:space="preserve">, והמקבלו יותר מן האומרו. </w:t>
      </w:r>
    </w:p>
    <w:p w14:paraId="724F7D04" w14:textId="77777777" w:rsidR="006C3740" w:rsidRPr="00F42A00" w:rsidRDefault="006C3740" w:rsidP="006C3740">
      <w:pPr>
        <w:rPr>
          <w:u w:val="single"/>
          <w:rtl/>
        </w:rPr>
      </w:pPr>
      <w:r w:rsidRPr="00F42A00">
        <w:rPr>
          <w:rFonts w:cs="Arial"/>
          <w:u w:val="single"/>
          <w:rtl/>
        </w:rPr>
        <w:t xml:space="preserve">מדרש תהלים (בובר) מזמור </w:t>
      </w:r>
      <w:proofErr w:type="spellStart"/>
      <w:r w:rsidRPr="00F42A00">
        <w:rPr>
          <w:rFonts w:cs="Arial"/>
          <w:u w:val="single"/>
          <w:rtl/>
        </w:rPr>
        <w:t>קכ</w:t>
      </w:r>
      <w:proofErr w:type="spellEnd"/>
      <w:r w:rsidRPr="00F42A00">
        <w:rPr>
          <w:rFonts w:cs="Arial"/>
          <w:u w:val="single"/>
          <w:rtl/>
        </w:rPr>
        <w:t xml:space="preserve"> </w:t>
      </w:r>
    </w:p>
    <w:p w14:paraId="6E7BE701" w14:textId="4318DDC6" w:rsidR="006C3740" w:rsidRDefault="006C3740" w:rsidP="006C3740">
      <w:pPr>
        <w:rPr>
          <w:rtl/>
        </w:rPr>
      </w:pPr>
      <w:r>
        <w:rPr>
          <w:rFonts w:cs="Arial"/>
          <w:rtl/>
        </w:rPr>
        <w:t xml:space="preserve">נמשל הלשון לחץ, ולמה? שאם ישלוף האדם החרב שבידו להרוג את </w:t>
      </w:r>
      <w:proofErr w:type="spellStart"/>
      <w:r>
        <w:rPr>
          <w:rFonts w:cs="Arial"/>
          <w:rtl/>
        </w:rPr>
        <w:t>חבירו</w:t>
      </w:r>
      <w:proofErr w:type="spellEnd"/>
      <w:r>
        <w:rPr>
          <w:rFonts w:cs="Arial"/>
          <w:rtl/>
        </w:rPr>
        <w:t xml:space="preserve">, הוא מתחנן לו ומבקש הימנו רחמים, מתנחם ההורג ומחזיר החרב לנרתיקו, </w:t>
      </w:r>
      <w:r w:rsidRPr="00F42A00">
        <w:rPr>
          <w:rFonts w:cs="Arial"/>
          <w:b/>
          <w:bCs/>
          <w:rtl/>
        </w:rPr>
        <w:t xml:space="preserve">אבל החץ כיון שירה אותו והלך, אפילו מבקש להחזיר אינו יכול להחזיר.. כך הוא לשון הרע שנאמר ברומא והורג </w:t>
      </w:r>
      <w:proofErr w:type="spellStart"/>
      <w:r w:rsidRPr="00F42A00">
        <w:rPr>
          <w:rFonts w:cs="Arial"/>
          <w:b/>
          <w:bCs/>
          <w:rtl/>
        </w:rPr>
        <w:t>בסוריא</w:t>
      </w:r>
      <w:proofErr w:type="spellEnd"/>
      <w:r>
        <w:rPr>
          <w:rFonts w:cs="Arial"/>
          <w:rtl/>
        </w:rPr>
        <w:t>.</w:t>
      </w:r>
    </w:p>
    <w:p w14:paraId="58B4BFF1" w14:textId="77777777" w:rsidR="004F296E" w:rsidRPr="004F296E" w:rsidRDefault="004F296E" w:rsidP="004F296E">
      <w:pPr>
        <w:pStyle w:val="a9"/>
        <w:numPr>
          <w:ilvl w:val="0"/>
          <w:numId w:val="3"/>
        </w:numPr>
      </w:pPr>
      <w:r w:rsidRPr="004F296E">
        <w:rPr>
          <w:rFonts w:cs="Arial"/>
          <w:rtl/>
        </w:rPr>
        <w:t>לשון הרע נמשלת לחץ, כי כמו חץ – ברגע שנורה, אי אפשר להחזירו. גם אם מתחרטים – המילים כבר יצאו, והנזק התחיל להתפשט. האם יצא לכם פעם לומר משהו ולהתחרט מיד אחרי? מה קרה אחר כך?</w:t>
      </w:r>
    </w:p>
    <w:p w14:paraId="637B18BD" w14:textId="29148C35" w:rsidR="006C3740" w:rsidRDefault="00F42A00" w:rsidP="004F296E">
      <w:pPr>
        <w:pStyle w:val="a9"/>
        <w:numPr>
          <w:ilvl w:val="0"/>
          <w:numId w:val="3"/>
        </w:numPr>
        <w:rPr>
          <w:rtl/>
        </w:rPr>
      </w:pPr>
      <w:r w:rsidRPr="00F42A00">
        <w:rPr>
          <w:rFonts w:cs="Arial"/>
          <w:rtl/>
        </w:rPr>
        <w:t>למילים שלנו יש כוח עצום: הן יכולות לחזק ולחבר בין אנשים, אך גם לפגוע, לערער אמון ולהרוס קשרים. לשון הרע ורכילות אינן רק עניין של מה מותר ומה אסור לומר, אלא גם הזדמנות לבחון את האחריות שלנו כלפי הזולת</w:t>
      </w:r>
      <w:r>
        <w:rPr>
          <w:rFonts w:cs="Arial" w:hint="cs"/>
          <w:rtl/>
        </w:rPr>
        <w:t xml:space="preserve">. </w:t>
      </w:r>
      <w:r w:rsidRPr="00F42A00">
        <w:rPr>
          <w:rFonts w:cs="Arial"/>
          <w:rtl/>
        </w:rPr>
        <w:t>כשאנחנו לומדים לעצור לפני שאנחנו מדברים, לבחור את מילותינו בתבונה ולראות את האדם שמאחורי הסיפור, אנחנו הופכים את כוח הדיבור לכלי של בנייה, קרבה ותיקון.</w:t>
      </w:r>
      <w:r>
        <w:rPr>
          <w:rFonts w:cs="Arial" w:hint="cs"/>
          <w:rtl/>
        </w:rPr>
        <w:t xml:space="preserve"> </w:t>
      </w:r>
      <w:r w:rsidR="006C3740">
        <w:rPr>
          <w:rFonts w:cs="Arial"/>
          <w:rtl/>
        </w:rPr>
        <w:t>קראו לסיום:</w:t>
      </w:r>
    </w:p>
    <w:p w14:paraId="047102A0" w14:textId="77777777" w:rsidR="006C3740" w:rsidRPr="00F42A00" w:rsidRDefault="006C3740" w:rsidP="006C3740">
      <w:pPr>
        <w:rPr>
          <w:u w:val="single"/>
          <w:rtl/>
        </w:rPr>
      </w:pPr>
      <w:r w:rsidRPr="00F42A00">
        <w:rPr>
          <w:rFonts w:cs="Arial"/>
          <w:u w:val="single"/>
          <w:rtl/>
        </w:rPr>
        <w:t>תפילה לשמירת הלשון מאת בעל "החפץ חיים"</w:t>
      </w:r>
    </w:p>
    <w:p w14:paraId="7E7E602E" w14:textId="77777777" w:rsidR="006C3740" w:rsidRDefault="006C3740" w:rsidP="006C3740">
      <w:pPr>
        <w:rPr>
          <w:rtl/>
        </w:rPr>
      </w:pPr>
      <w:proofErr w:type="spellStart"/>
      <w:r>
        <w:rPr>
          <w:rFonts w:cs="Arial"/>
          <w:rtl/>
        </w:rPr>
        <w:t>רִבּוֹנו</w:t>
      </w:r>
      <w:proofErr w:type="spellEnd"/>
      <w:r>
        <w:rPr>
          <w:rFonts w:cs="Arial"/>
          <w:rtl/>
        </w:rPr>
        <w:t xml:space="preserve">ֹ שֶׁל עוֹלָם, יְהִי רָצוֹן מִלְּפָנֶיךָ, אֵ-ל רַחוּם וְחַנוּן, שֶׁתְּזַכֵּנִי הַיּוֹם וּבְכָל יוֹם לִשְׁמוֹר פִּי וּלְשׁוֹנִי מִלָּשׁוֹן-הָרָע וּרְכִילוּת וּמִקַּבָּלָתָם. וְאֶזָּהֵר מִלְדַבֵּר </w:t>
      </w:r>
      <w:proofErr w:type="spellStart"/>
      <w:r>
        <w:rPr>
          <w:rFonts w:cs="Arial"/>
          <w:rtl/>
        </w:rPr>
        <w:t>אֲפִלו</w:t>
      </w:r>
      <w:proofErr w:type="spellEnd"/>
      <w:r>
        <w:rPr>
          <w:rFonts w:cs="Arial"/>
          <w:rtl/>
        </w:rPr>
        <w:t xml:space="preserve">ּ עַל אִישׁ יְחִידִי, וְכָל שֶׁכֵּן מִלְדַבֵּר עַל כְּלַל יִשְׂרָאֵל אוֹ עַל חֵלֶק מֵהֶם. וְכָל שֶׁכֵּן מִלְּהִתְרַעֵם עַל </w:t>
      </w:r>
      <w:proofErr w:type="spellStart"/>
      <w:r>
        <w:rPr>
          <w:rFonts w:cs="Arial"/>
          <w:rtl/>
        </w:rPr>
        <w:t>מִדּוֹתָיו</w:t>
      </w:r>
      <w:proofErr w:type="spellEnd"/>
      <w:r>
        <w:rPr>
          <w:rFonts w:cs="Arial"/>
          <w:rtl/>
        </w:rPr>
        <w:t xml:space="preserve"> שֶׁל הַקָּדוֹשׁ-בָּרוּךְ-הוּא. וְאֶזָּהֵר מִלְּדַבֵּר דִּבְרֵי שֶׁקֶר, חֲנֻפָּה, </w:t>
      </w:r>
      <w:proofErr w:type="spellStart"/>
      <w:r>
        <w:rPr>
          <w:rFonts w:cs="Arial"/>
          <w:rtl/>
        </w:rPr>
        <w:t>לֵצָנוּת</w:t>
      </w:r>
      <w:proofErr w:type="spellEnd"/>
      <w:r>
        <w:rPr>
          <w:rFonts w:cs="Arial"/>
          <w:rtl/>
        </w:rPr>
        <w:t xml:space="preserve">, </w:t>
      </w:r>
      <w:r>
        <w:rPr>
          <w:rFonts w:cs="Arial"/>
          <w:rtl/>
        </w:rPr>
        <w:lastRenderedPageBreak/>
        <w:t xml:space="preserve">מַחֲלֹקֶת, כַּעַס, גַּאֲוָה, אוֹנָאַת-דְּבָרִים, הַלְבָּנַת-פָּנִים, וְכָל דְּבָרִים אֲסוּרִים  וְזַכֵּנִי שֶׁלֹּא לְדַבֵּר כִּי-אִם דָּבָר הַצָּרִיךְ </w:t>
      </w:r>
      <w:proofErr w:type="spellStart"/>
      <w:r>
        <w:rPr>
          <w:rFonts w:cs="Arial"/>
          <w:rtl/>
        </w:rPr>
        <w:t>לְעִנְיָנֵי</w:t>
      </w:r>
      <w:proofErr w:type="spellEnd"/>
      <w:r>
        <w:rPr>
          <w:rFonts w:cs="Arial"/>
          <w:rtl/>
        </w:rPr>
        <w:t xml:space="preserve"> גוּפִי אוֹ נַפְשִׁי. וְשֶׁיִּהְיוּ כָּל מַעֲשַׂי לְשֵׁם שָׁמַיִם.</w:t>
      </w:r>
    </w:p>
    <w:p w14:paraId="513CBD6B" w14:textId="77777777" w:rsidR="006C3740" w:rsidRDefault="006C3740" w:rsidP="006C3740">
      <w:pPr>
        <w:rPr>
          <w:rtl/>
        </w:rPr>
      </w:pPr>
    </w:p>
    <w:p w14:paraId="51BA9FB3" w14:textId="77777777" w:rsidR="000F62B6" w:rsidRDefault="000F62B6"/>
    <w:sectPr w:rsidR="000F62B6"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687"/>
    <w:multiLevelType w:val="hybridMultilevel"/>
    <w:tmpl w:val="41D4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753481"/>
    <w:multiLevelType w:val="hybridMultilevel"/>
    <w:tmpl w:val="F1201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51416F"/>
    <w:multiLevelType w:val="hybridMultilevel"/>
    <w:tmpl w:val="E1AA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8E1AC7"/>
    <w:multiLevelType w:val="hybridMultilevel"/>
    <w:tmpl w:val="0DDE6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0662077">
    <w:abstractNumId w:val="0"/>
  </w:num>
  <w:num w:numId="2" w16cid:durableId="1631738702">
    <w:abstractNumId w:val="2"/>
  </w:num>
  <w:num w:numId="3" w16cid:durableId="1488864858">
    <w:abstractNumId w:val="3"/>
  </w:num>
  <w:num w:numId="4" w16cid:durableId="9275427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FD7"/>
    <w:rsid w:val="000F62B6"/>
    <w:rsid w:val="004F296E"/>
    <w:rsid w:val="00652242"/>
    <w:rsid w:val="006C10CA"/>
    <w:rsid w:val="006C3740"/>
    <w:rsid w:val="00792613"/>
    <w:rsid w:val="00826676"/>
    <w:rsid w:val="008C6FD7"/>
    <w:rsid w:val="00B4157D"/>
    <w:rsid w:val="00DF4DCB"/>
    <w:rsid w:val="00F42A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C36D"/>
  <w15:chartTrackingRefBased/>
  <w15:docId w15:val="{B40F0F4C-F007-4D32-AEA8-77A6060C7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C6F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C6F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C6FD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C6FD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C6FD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C6F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C6F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C6F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C6F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C6FD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8C6FD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C6FD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C6FD7"/>
    <w:rPr>
      <w:rFonts w:eastAsiaTheme="majorEastAsia" w:cstheme="majorBidi"/>
      <w:i/>
      <w:iCs/>
      <w:color w:val="2F5496" w:themeColor="accent1" w:themeShade="BF"/>
    </w:rPr>
  </w:style>
  <w:style w:type="character" w:customStyle="1" w:styleId="50">
    <w:name w:val="כותרת 5 תו"/>
    <w:basedOn w:val="a0"/>
    <w:link w:val="5"/>
    <w:uiPriority w:val="9"/>
    <w:semiHidden/>
    <w:rsid w:val="008C6FD7"/>
    <w:rPr>
      <w:rFonts w:eastAsiaTheme="majorEastAsia" w:cstheme="majorBidi"/>
      <w:color w:val="2F5496" w:themeColor="accent1" w:themeShade="BF"/>
    </w:rPr>
  </w:style>
  <w:style w:type="character" w:customStyle="1" w:styleId="60">
    <w:name w:val="כותרת 6 תו"/>
    <w:basedOn w:val="a0"/>
    <w:link w:val="6"/>
    <w:uiPriority w:val="9"/>
    <w:semiHidden/>
    <w:rsid w:val="008C6FD7"/>
    <w:rPr>
      <w:rFonts w:eastAsiaTheme="majorEastAsia" w:cstheme="majorBidi"/>
      <w:i/>
      <w:iCs/>
      <w:color w:val="595959" w:themeColor="text1" w:themeTint="A6"/>
    </w:rPr>
  </w:style>
  <w:style w:type="character" w:customStyle="1" w:styleId="70">
    <w:name w:val="כותרת 7 תו"/>
    <w:basedOn w:val="a0"/>
    <w:link w:val="7"/>
    <w:uiPriority w:val="9"/>
    <w:semiHidden/>
    <w:rsid w:val="008C6FD7"/>
    <w:rPr>
      <w:rFonts w:eastAsiaTheme="majorEastAsia" w:cstheme="majorBidi"/>
      <w:color w:val="595959" w:themeColor="text1" w:themeTint="A6"/>
    </w:rPr>
  </w:style>
  <w:style w:type="character" w:customStyle="1" w:styleId="80">
    <w:name w:val="כותרת 8 תו"/>
    <w:basedOn w:val="a0"/>
    <w:link w:val="8"/>
    <w:uiPriority w:val="9"/>
    <w:semiHidden/>
    <w:rsid w:val="008C6FD7"/>
    <w:rPr>
      <w:rFonts w:eastAsiaTheme="majorEastAsia" w:cstheme="majorBidi"/>
      <w:i/>
      <w:iCs/>
      <w:color w:val="272727" w:themeColor="text1" w:themeTint="D8"/>
    </w:rPr>
  </w:style>
  <w:style w:type="character" w:customStyle="1" w:styleId="90">
    <w:name w:val="כותרת 9 תו"/>
    <w:basedOn w:val="a0"/>
    <w:link w:val="9"/>
    <w:uiPriority w:val="9"/>
    <w:semiHidden/>
    <w:rsid w:val="008C6FD7"/>
    <w:rPr>
      <w:rFonts w:eastAsiaTheme="majorEastAsia" w:cstheme="majorBidi"/>
      <w:color w:val="272727" w:themeColor="text1" w:themeTint="D8"/>
    </w:rPr>
  </w:style>
  <w:style w:type="paragraph" w:styleId="a3">
    <w:name w:val="Title"/>
    <w:basedOn w:val="a"/>
    <w:next w:val="a"/>
    <w:link w:val="a4"/>
    <w:uiPriority w:val="10"/>
    <w:qFormat/>
    <w:rsid w:val="008C6F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C6FD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C6FD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C6FD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C6FD7"/>
    <w:pPr>
      <w:spacing w:before="160"/>
      <w:jc w:val="center"/>
    </w:pPr>
    <w:rPr>
      <w:i/>
      <w:iCs/>
      <w:color w:val="404040" w:themeColor="text1" w:themeTint="BF"/>
    </w:rPr>
  </w:style>
  <w:style w:type="character" w:customStyle="1" w:styleId="a8">
    <w:name w:val="ציטוט תו"/>
    <w:basedOn w:val="a0"/>
    <w:link w:val="a7"/>
    <w:uiPriority w:val="29"/>
    <w:rsid w:val="008C6FD7"/>
    <w:rPr>
      <w:i/>
      <w:iCs/>
      <w:color w:val="404040" w:themeColor="text1" w:themeTint="BF"/>
    </w:rPr>
  </w:style>
  <w:style w:type="paragraph" w:styleId="a9">
    <w:name w:val="List Paragraph"/>
    <w:basedOn w:val="a"/>
    <w:uiPriority w:val="34"/>
    <w:qFormat/>
    <w:rsid w:val="008C6FD7"/>
    <w:pPr>
      <w:ind w:left="720"/>
      <w:contextualSpacing/>
    </w:pPr>
  </w:style>
  <w:style w:type="character" w:styleId="aa">
    <w:name w:val="Intense Emphasis"/>
    <w:basedOn w:val="a0"/>
    <w:uiPriority w:val="21"/>
    <w:qFormat/>
    <w:rsid w:val="008C6FD7"/>
    <w:rPr>
      <w:i/>
      <w:iCs/>
      <w:color w:val="2F5496" w:themeColor="accent1" w:themeShade="BF"/>
    </w:rPr>
  </w:style>
  <w:style w:type="paragraph" w:styleId="ab">
    <w:name w:val="Intense Quote"/>
    <w:basedOn w:val="a"/>
    <w:next w:val="a"/>
    <w:link w:val="ac"/>
    <w:uiPriority w:val="30"/>
    <w:qFormat/>
    <w:rsid w:val="008C6F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C6FD7"/>
    <w:rPr>
      <w:i/>
      <w:iCs/>
      <w:color w:val="2F5496" w:themeColor="accent1" w:themeShade="BF"/>
    </w:rPr>
  </w:style>
  <w:style w:type="character" w:styleId="ad">
    <w:name w:val="Intense Reference"/>
    <w:basedOn w:val="a0"/>
    <w:uiPriority w:val="32"/>
    <w:qFormat/>
    <w:rsid w:val="008C6FD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1076</Words>
  <Characters>5384</Characters>
  <Application>Microsoft Office Word</Application>
  <DocSecurity>0</DocSecurity>
  <Lines>44</Lines>
  <Paragraphs>12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3</cp:revision>
  <dcterms:created xsi:type="dcterms:W3CDTF">2026-10-06T09:12:00Z</dcterms:created>
  <dcterms:modified xsi:type="dcterms:W3CDTF">2026-10-18T11:28:00Z</dcterms:modified>
</cp:coreProperties>
</file>